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5A" w:rsidRDefault="00F24D89" w:rsidP="00F24D89">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общеобразовательное учреждение</w:t>
      </w:r>
    </w:p>
    <w:p w:rsidR="00F24D89" w:rsidRDefault="00F24D89" w:rsidP="00F24D89">
      <w:pPr>
        <w:pStyle w:val="a3"/>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№13</w:t>
      </w:r>
    </w:p>
    <w:p w:rsidR="00F24D89" w:rsidRDefault="00F24D89" w:rsidP="00F24D89">
      <w:pPr>
        <w:pStyle w:val="a3"/>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ружинино</w:t>
      </w:r>
      <w:proofErr w:type="spellEnd"/>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b/>
          <w:sz w:val="40"/>
          <w:szCs w:val="40"/>
        </w:rPr>
      </w:pPr>
      <w:r>
        <w:rPr>
          <w:rFonts w:ascii="Times New Roman" w:hAnsi="Times New Roman" w:cs="Times New Roman"/>
          <w:b/>
          <w:sz w:val="40"/>
          <w:szCs w:val="40"/>
        </w:rPr>
        <w:t xml:space="preserve">Возможности </w:t>
      </w:r>
      <w:r w:rsidR="009A405D">
        <w:rPr>
          <w:rFonts w:ascii="Times New Roman" w:hAnsi="Times New Roman" w:cs="Times New Roman"/>
          <w:b/>
          <w:sz w:val="40"/>
          <w:szCs w:val="40"/>
        </w:rPr>
        <w:t>«</w:t>
      </w:r>
      <w:r>
        <w:rPr>
          <w:rFonts w:ascii="Times New Roman" w:hAnsi="Times New Roman" w:cs="Times New Roman"/>
          <w:b/>
          <w:sz w:val="40"/>
          <w:szCs w:val="40"/>
        </w:rPr>
        <w:t>Точки роста»</w:t>
      </w:r>
    </w:p>
    <w:p w:rsidR="00F24D89" w:rsidRDefault="00F24D89" w:rsidP="00F24D89">
      <w:pPr>
        <w:pStyle w:val="a3"/>
        <w:jc w:val="center"/>
        <w:rPr>
          <w:rFonts w:ascii="Times New Roman" w:hAnsi="Times New Roman" w:cs="Times New Roman"/>
          <w:sz w:val="36"/>
          <w:szCs w:val="36"/>
        </w:rPr>
      </w:pPr>
      <w:r>
        <w:rPr>
          <w:rFonts w:ascii="Times New Roman" w:hAnsi="Times New Roman" w:cs="Times New Roman"/>
          <w:sz w:val="36"/>
          <w:szCs w:val="36"/>
        </w:rPr>
        <w:t>(Мастер-класс)</w:t>
      </w: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center"/>
        <w:rPr>
          <w:rFonts w:ascii="Times New Roman" w:hAnsi="Times New Roman" w:cs="Times New Roman"/>
          <w:sz w:val="36"/>
          <w:szCs w:val="36"/>
        </w:rPr>
      </w:pPr>
    </w:p>
    <w:p w:rsidR="00F24D89" w:rsidRDefault="00F24D89" w:rsidP="00F24D89">
      <w:pPr>
        <w:pStyle w:val="a3"/>
        <w:jc w:val="right"/>
        <w:rPr>
          <w:rFonts w:ascii="Times New Roman" w:hAnsi="Times New Roman" w:cs="Times New Roman"/>
          <w:sz w:val="28"/>
          <w:szCs w:val="28"/>
        </w:rPr>
      </w:pPr>
      <w:r>
        <w:rPr>
          <w:rFonts w:ascii="Times New Roman" w:hAnsi="Times New Roman" w:cs="Times New Roman"/>
          <w:sz w:val="28"/>
          <w:szCs w:val="28"/>
        </w:rPr>
        <w:t>Подготовила:</w:t>
      </w:r>
    </w:p>
    <w:p w:rsidR="00F24D89" w:rsidRDefault="00F24D89" w:rsidP="00F24D89">
      <w:pPr>
        <w:pStyle w:val="a3"/>
        <w:jc w:val="right"/>
        <w:rPr>
          <w:rFonts w:ascii="Times New Roman" w:hAnsi="Times New Roman" w:cs="Times New Roman"/>
          <w:sz w:val="28"/>
          <w:szCs w:val="28"/>
        </w:rPr>
      </w:pPr>
      <w:r>
        <w:rPr>
          <w:rFonts w:ascii="Times New Roman" w:hAnsi="Times New Roman" w:cs="Times New Roman"/>
          <w:sz w:val="28"/>
          <w:szCs w:val="28"/>
        </w:rPr>
        <w:t>учитель химии</w:t>
      </w:r>
    </w:p>
    <w:p w:rsidR="00F24D89" w:rsidRDefault="00F24D89" w:rsidP="00F24D89">
      <w:pPr>
        <w:pStyle w:val="a3"/>
        <w:jc w:val="right"/>
        <w:rPr>
          <w:rFonts w:ascii="Times New Roman" w:hAnsi="Times New Roman" w:cs="Times New Roman"/>
          <w:sz w:val="28"/>
          <w:szCs w:val="28"/>
        </w:rPr>
      </w:pPr>
      <w:r>
        <w:rPr>
          <w:rFonts w:ascii="Times New Roman" w:hAnsi="Times New Roman" w:cs="Times New Roman"/>
          <w:sz w:val="28"/>
          <w:szCs w:val="28"/>
        </w:rPr>
        <w:t>Ларионова И.А.</w:t>
      </w:r>
    </w:p>
    <w:p w:rsidR="00F24D89" w:rsidRDefault="00F24D89" w:rsidP="00F24D89">
      <w:pPr>
        <w:pStyle w:val="a3"/>
        <w:jc w:val="both"/>
        <w:rPr>
          <w:rFonts w:ascii="Times New Roman" w:hAnsi="Times New Roman" w:cs="Times New Roman"/>
          <w:sz w:val="28"/>
          <w:szCs w:val="28"/>
        </w:rPr>
      </w:pPr>
    </w:p>
    <w:p w:rsidR="00F24D89" w:rsidRDefault="00F24D89" w:rsidP="00F24D89">
      <w:pPr>
        <w:pStyle w:val="a3"/>
        <w:jc w:val="both"/>
        <w:rPr>
          <w:rFonts w:ascii="Times New Roman" w:hAnsi="Times New Roman" w:cs="Times New Roman"/>
          <w:sz w:val="28"/>
          <w:szCs w:val="28"/>
        </w:rPr>
      </w:pPr>
    </w:p>
    <w:p w:rsidR="00F24D89" w:rsidRDefault="00F24D89" w:rsidP="00F24D89">
      <w:pPr>
        <w:pStyle w:val="a3"/>
        <w:jc w:val="both"/>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jc w:val="center"/>
        <w:rPr>
          <w:rFonts w:ascii="Times New Roman" w:hAnsi="Times New Roman" w:cs="Times New Roman"/>
          <w:sz w:val="28"/>
          <w:szCs w:val="28"/>
        </w:rPr>
      </w:pPr>
    </w:p>
    <w:p w:rsidR="00F24D89" w:rsidRPr="00F24D89" w:rsidRDefault="00F24D89" w:rsidP="00F24D89">
      <w:pPr>
        <w:pStyle w:val="a3"/>
        <w:jc w:val="center"/>
        <w:rPr>
          <w:rFonts w:ascii="Times New Roman" w:hAnsi="Times New Roman" w:cs="Times New Roman"/>
          <w:sz w:val="28"/>
          <w:szCs w:val="28"/>
        </w:rPr>
      </w:pPr>
      <w:r>
        <w:rPr>
          <w:rFonts w:ascii="Times New Roman" w:hAnsi="Times New Roman" w:cs="Times New Roman"/>
          <w:sz w:val="28"/>
          <w:szCs w:val="28"/>
        </w:rPr>
        <w:t>2023</w:t>
      </w:r>
    </w:p>
    <w:p w:rsidR="00F24D89" w:rsidRDefault="00F24D89" w:rsidP="00F24D89">
      <w:pPr>
        <w:pStyle w:val="a3"/>
        <w:jc w:val="center"/>
        <w:rPr>
          <w:rFonts w:ascii="Times New Roman" w:hAnsi="Times New Roman" w:cs="Times New Roman"/>
          <w:sz w:val="28"/>
          <w:szCs w:val="28"/>
        </w:rPr>
      </w:pPr>
    </w:p>
    <w:p w:rsidR="00F24D89" w:rsidRDefault="00F24D89" w:rsidP="00F24D89">
      <w:pPr>
        <w:pStyle w:val="a3"/>
        <w:ind w:left="-567" w:firstLine="425"/>
        <w:jc w:val="both"/>
        <w:rPr>
          <w:rFonts w:ascii="Times New Roman" w:hAnsi="Times New Roman" w:cs="Times New Roman"/>
          <w:sz w:val="28"/>
          <w:szCs w:val="28"/>
        </w:rPr>
      </w:pPr>
      <w:r>
        <w:rPr>
          <w:rFonts w:ascii="Times New Roman" w:hAnsi="Times New Roman" w:cs="Times New Roman"/>
          <w:b/>
          <w:sz w:val="28"/>
          <w:szCs w:val="28"/>
        </w:rPr>
        <w:lastRenderedPageBreak/>
        <w:t>Цель мероприятия:</w:t>
      </w:r>
      <w:r>
        <w:rPr>
          <w:rFonts w:ascii="Times New Roman" w:hAnsi="Times New Roman" w:cs="Times New Roman"/>
          <w:sz w:val="28"/>
          <w:szCs w:val="28"/>
        </w:rPr>
        <w:t xml:space="preserve"> ознакомление педагогов шко</w:t>
      </w:r>
      <w:r w:rsidR="009244C9">
        <w:rPr>
          <w:rFonts w:ascii="Times New Roman" w:hAnsi="Times New Roman" w:cs="Times New Roman"/>
          <w:sz w:val="28"/>
          <w:szCs w:val="28"/>
        </w:rPr>
        <w:t xml:space="preserve">лы с оборудованием </w:t>
      </w:r>
      <w:r>
        <w:rPr>
          <w:rFonts w:ascii="Times New Roman" w:hAnsi="Times New Roman" w:cs="Times New Roman"/>
          <w:sz w:val="28"/>
          <w:szCs w:val="28"/>
        </w:rPr>
        <w:t xml:space="preserve"> «Точка роста»</w:t>
      </w:r>
    </w:p>
    <w:p w:rsidR="00F24D89" w:rsidRDefault="00F24D89" w:rsidP="00F24D89">
      <w:pPr>
        <w:pStyle w:val="a3"/>
        <w:ind w:left="-567" w:firstLine="425"/>
        <w:jc w:val="both"/>
        <w:rPr>
          <w:rFonts w:ascii="Times New Roman" w:hAnsi="Times New Roman" w:cs="Times New Roman"/>
          <w:sz w:val="28"/>
          <w:szCs w:val="28"/>
        </w:rPr>
      </w:pPr>
    </w:p>
    <w:p w:rsidR="00F24D89" w:rsidRDefault="00F24D89" w:rsidP="00F24D89">
      <w:pPr>
        <w:pStyle w:val="a3"/>
        <w:ind w:left="-567" w:firstLine="425"/>
        <w:jc w:val="both"/>
        <w:rPr>
          <w:rFonts w:ascii="Times New Roman" w:hAnsi="Times New Roman" w:cs="Times New Roman"/>
          <w:sz w:val="28"/>
          <w:szCs w:val="28"/>
        </w:rPr>
      </w:pPr>
      <w:proofErr w:type="gramStart"/>
      <w:r w:rsidRPr="00F24D89">
        <w:rPr>
          <w:rFonts w:ascii="Times New Roman" w:hAnsi="Times New Roman" w:cs="Times New Roman"/>
          <w:b/>
          <w:sz w:val="28"/>
          <w:szCs w:val="28"/>
        </w:rPr>
        <w:t>Оборудование</w:t>
      </w:r>
      <w:r>
        <w:rPr>
          <w:rFonts w:ascii="Times New Roman" w:hAnsi="Times New Roman" w:cs="Times New Roman"/>
          <w:b/>
          <w:sz w:val="28"/>
          <w:szCs w:val="28"/>
        </w:rPr>
        <w:t xml:space="preserve">: </w:t>
      </w:r>
      <w:r w:rsidR="00D7622B">
        <w:rPr>
          <w:rFonts w:ascii="Times New Roman" w:hAnsi="Times New Roman" w:cs="Times New Roman"/>
          <w:sz w:val="28"/>
          <w:szCs w:val="28"/>
        </w:rPr>
        <w:t xml:space="preserve">ноутбуки с установленной программой </w:t>
      </w:r>
      <w:proofErr w:type="spellStart"/>
      <w:r w:rsidR="00D7622B">
        <w:rPr>
          <w:rFonts w:ascii="Times New Roman" w:hAnsi="Times New Roman" w:cs="Times New Roman"/>
          <w:sz w:val="28"/>
          <w:szCs w:val="28"/>
          <w:lang w:val="en-US"/>
        </w:rPr>
        <w:t>Releon</w:t>
      </w:r>
      <w:proofErr w:type="spellEnd"/>
      <w:r w:rsidR="00D7622B" w:rsidRPr="00D7622B">
        <w:rPr>
          <w:rFonts w:ascii="Times New Roman" w:hAnsi="Times New Roman" w:cs="Times New Roman"/>
          <w:sz w:val="28"/>
          <w:szCs w:val="28"/>
        </w:rPr>
        <w:t xml:space="preserve"> </w:t>
      </w:r>
      <w:proofErr w:type="spellStart"/>
      <w:r w:rsidR="00D7622B">
        <w:rPr>
          <w:rFonts w:ascii="Times New Roman" w:hAnsi="Times New Roman" w:cs="Times New Roman"/>
          <w:sz w:val="28"/>
          <w:szCs w:val="28"/>
          <w:lang w:val="en-US"/>
        </w:rPr>
        <w:t>lite</w:t>
      </w:r>
      <w:proofErr w:type="spellEnd"/>
      <w:r w:rsidR="00D7622B" w:rsidRPr="00D7622B">
        <w:rPr>
          <w:rFonts w:ascii="Times New Roman" w:hAnsi="Times New Roman" w:cs="Times New Roman"/>
          <w:sz w:val="28"/>
          <w:szCs w:val="28"/>
        </w:rPr>
        <w:t xml:space="preserve"> (</w:t>
      </w:r>
      <w:r w:rsidR="00D7622B">
        <w:rPr>
          <w:rFonts w:ascii="Times New Roman" w:hAnsi="Times New Roman" w:cs="Times New Roman"/>
          <w:sz w:val="28"/>
          <w:szCs w:val="28"/>
        </w:rPr>
        <w:t>3 шт.), цифровые лаборатории по физике, химии, биологии, фрукты и овощи, картинки фруктов, таблички с названиями команд «Физики», «Химики», «Биологи», магниты, маркеры для доски.</w:t>
      </w:r>
      <w:proofErr w:type="gramEnd"/>
    </w:p>
    <w:p w:rsidR="00D7622B" w:rsidRDefault="00D7622B" w:rsidP="00F24D89">
      <w:pPr>
        <w:pStyle w:val="a3"/>
        <w:ind w:left="-567" w:firstLine="425"/>
        <w:jc w:val="both"/>
        <w:rPr>
          <w:rFonts w:ascii="Times New Roman" w:hAnsi="Times New Roman" w:cs="Times New Roman"/>
          <w:sz w:val="28"/>
          <w:szCs w:val="28"/>
        </w:rPr>
      </w:pPr>
    </w:p>
    <w:p w:rsidR="00D7622B" w:rsidRDefault="00D7622B" w:rsidP="00D7622B">
      <w:pPr>
        <w:pStyle w:val="a3"/>
        <w:ind w:left="-567" w:firstLine="425"/>
        <w:jc w:val="center"/>
        <w:rPr>
          <w:rFonts w:ascii="Times New Roman" w:hAnsi="Times New Roman" w:cs="Times New Roman"/>
          <w:b/>
          <w:sz w:val="28"/>
          <w:szCs w:val="28"/>
        </w:rPr>
      </w:pPr>
      <w:r>
        <w:rPr>
          <w:rFonts w:ascii="Times New Roman" w:hAnsi="Times New Roman" w:cs="Times New Roman"/>
          <w:b/>
          <w:sz w:val="28"/>
          <w:szCs w:val="28"/>
        </w:rPr>
        <w:t>Ход мероприятия</w:t>
      </w:r>
    </w:p>
    <w:p w:rsidR="00D7622B" w:rsidRDefault="00D7622B" w:rsidP="00D7622B">
      <w:pPr>
        <w:pStyle w:val="a3"/>
        <w:ind w:left="-567" w:firstLine="425"/>
        <w:jc w:val="center"/>
        <w:rPr>
          <w:rFonts w:ascii="Times New Roman" w:hAnsi="Times New Roman" w:cs="Times New Roman"/>
          <w:b/>
          <w:sz w:val="28"/>
          <w:szCs w:val="28"/>
        </w:rPr>
      </w:pPr>
    </w:p>
    <w:p w:rsidR="00D7622B" w:rsidRDefault="00D7622B" w:rsidP="00D7622B">
      <w:pPr>
        <w:pStyle w:val="a3"/>
        <w:ind w:left="-567" w:firstLine="425"/>
        <w:jc w:val="both"/>
        <w:rPr>
          <w:rFonts w:ascii="Times New Roman" w:hAnsi="Times New Roman" w:cs="Times New Roman"/>
          <w:sz w:val="28"/>
          <w:szCs w:val="28"/>
        </w:rPr>
      </w:pPr>
      <w:r>
        <w:rPr>
          <w:rFonts w:ascii="Times New Roman" w:hAnsi="Times New Roman" w:cs="Times New Roman"/>
          <w:sz w:val="28"/>
          <w:szCs w:val="28"/>
        </w:rPr>
        <w:t>Здравствуйте, уважаемые коллеги, сегодня вы познакомитесь с оборудованием «Точка роста» и узнаете о возможностях, которые она открывает для наших педагогов и учащихся.</w:t>
      </w:r>
    </w:p>
    <w:p w:rsidR="00D7622B" w:rsidRDefault="00D7622B" w:rsidP="00D7622B">
      <w:pPr>
        <w:pStyle w:val="a3"/>
        <w:ind w:left="-567" w:firstLine="425"/>
        <w:jc w:val="both"/>
        <w:rPr>
          <w:rFonts w:ascii="Times New Roman" w:hAnsi="Times New Roman" w:cs="Times New Roman"/>
          <w:sz w:val="28"/>
          <w:szCs w:val="28"/>
        </w:rPr>
      </w:pPr>
      <w:r>
        <w:rPr>
          <w:rFonts w:ascii="Times New Roman" w:hAnsi="Times New Roman" w:cs="Times New Roman"/>
          <w:sz w:val="28"/>
          <w:szCs w:val="28"/>
        </w:rPr>
        <w:t>В этом году в данном направлении  работают три педагога школы</w:t>
      </w:r>
      <w:r w:rsidR="00B02AB5">
        <w:rPr>
          <w:rFonts w:ascii="Times New Roman" w:hAnsi="Times New Roman" w:cs="Times New Roman"/>
          <w:sz w:val="28"/>
          <w:szCs w:val="28"/>
        </w:rPr>
        <w:t xml:space="preserve">: </w:t>
      </w:r>
      <w:proofErr w:type="spellStart"/>
      <w:r w:rsidR="00B02AB5">
        <w:rPr>
          <w:rFonts w:ascii="Times New Roman" w:hAnsi="Times New Roman" w:cs="Times New Roman"/>
          <w:sz w:val="28"/>
          <w:szCs w:val="28"/>
        </w:rPr>
        <w:t>Жидик</w:t>
      </w:r>
      <w:proofErr w:type="spellEnd"/>
      <w:r w:rsidR="00B02AB5">
        <w:rPr>
          <w:rFonts w:ascii="Times New Roman" w:hAnsi="Times New Roman" w:cs="Times New Roman"/>
          <w:sz w:val="28"/>
          <w:szCs w:val="28"/>
        </w:rPr>
        <w:t xml:space="preserve"> Ю.В., </w:t>
      </w:r>
      <w:proofErr w:type="spellStart"/>
      <w:r w:rsidR="00B02AB5">
        <w:rPr>
          <w:rFonts w:ascii="Times New Roman" w:hAnsi="Times New Roman" w:cs="Times New Roman"/>
          <w:sz w:val="28"/>
          <w:szCs w:val="28"/>
        </w:rPr>
        <w:t>Казыханова</w:t>
      </w:r>
      <w:proofErr w:type="spellEnd"/>
      <w:r w:rsidR="00B02AB5">
        <w:rPr>
          <w:rFonts w:ascii="Times New Roman" w:hAnsi="Times New Roman" w:cs="Times New Roman"/>
          <w:sz w:val="28"/>
          <w:szCs w:val="28"/>
        </w:rPr>
        <w:t xml:space="preserve"> К.А. , Ларионова И.А. Очень важно, что учителя обеспечены методическими рекомендациями по применению оборудования «Точка роста» в учебном процессе. В них есть примеры тематического планирования с включением оборудования</w:t>
      </w:r>
      <w:proofErr w:type="gramStart"/>
      <w:r w:rsidR="00B02AB5">
        <w:rPr>
          <w:rFonts w:ascii="Times New Roman" w:hAnsi="Times New Roman" w:cs="Times New Roman"/>
          <w:sz w:val="28"/>
          <w:szCs w:val="28"/>
        </w:rPr>
        <w:t xml:space="preserve"> ,</w:t>
      </w:r>
      <w:proofErr w:type="gramEnd"/>
      <w:r w:rsidR="00B02AB5">
        <w:rPr>
          <w:rFonts w:ascii="Times New Roman" w:hAnsi="Times New Roman" w:cs="Times New Roman"/>
          <w:sz w:val="28"/>
          <w:szCs w:val="28"/>
        </w:rPr>
        <w:t xml:space="preserve"> разработки отдельных занятий, варианты оценочных средств. Каждая цифровая лаборатория содержит приложение с описанием демонстрационных опытов, практических и лабораторных работ, которые можно проводить с использованием этого оборудования.</w:t>
      </w:r>
    </w:p>
    <w:p w:rsidR="00B02AB5" w:rsidRDefault="00B02AB5" w:rsidP="00D7622B">
      <w:pPr>
        <w:pStyle w:val="a3"/>
        <w:ind w:left="-567" w:firstLine="425"/>
        <w:jc w:val="both"/>
        <w:rPr>
          <w:rFonts w:ascii="Times New Roman" w:hAnsi="Times New Roman" w:cs="Times New Roman"/>
          <w:sz w:val="28"/>
          <w:szCs w:val="28"/>
        </w:rPr>
      </w:pPr>
      <w:r>
        <w:rPr>
          <w:rFonts w:ascii="Times New Roman" w:hAnsi="Times New Roman" w:cs="Times New Roman"/>
          <w:sz w:val="28"/>
          <w:szCs w:val="28"/>
        </w:rPr>
        <w:t>Что же дает «Точка роста» нашей школе?</w:t>
      </w:r>
    </w:p>
    <w:p w:rsidR="002F113A" w:rsidRDefault="00B02AB5" w:rsidP="00942989">
      <w:pPr>
        <w:pStyle w:val="a3"/>
        <w:ind w:left="-567" w:firstLine="425"/>
        <w:jc w:val="both"/>
        <w:rPr>
          <w:rFonts w:ascii="Times New Roman" w:hAnsi="Times New Roman" w:cs="Times New Roman"/>
          <w:sz w:val="28"/>
          <w:szCs w:val="28"/>
        </w:rPr>
      </w:pPr>
      <w:r>
        <w:rPr>
          <w:rFonts w:ascii="Times New Roman" w:hAnsi="Times New Roman" w:cs="Times New Roman"/>
          <w:sz w:val="28"/>
          <w:szCs w:val="28"/>
        </w:rPr>
        <w:t>Во-первых, оборудование используется для демонстрации опытов на уроках, что сделает их гораздо интереснее. Цифровые датчики комплектов «Точка роста» позволяют измерить величины, которые невозможно измерить с помощью традицио</w:t>
      </w:r>
      <w:r w:rsidR="00942989">
        <w:rPr>
          <w:rFonts w:ascii="Times New Roman" w:hAnsi="Times New Roman" w:cs="Times New Roman"/>
          <w:sz w:val="28"/>
          <w:szCs w:val="28"/>
        </w:rPr>
        <w:t>нного школьного оборудования.</w:t>
      </w:r>
    </w:p>
    <w:p w:rsidR="00B02AB5" w:rsidRDefault="00B02AB5"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Во-вторых, </w:t>
      </w:r>
      <w:r w:rsidR="002F113A">
        <w:rPr>
          <w:rFonts w:ascii="Times New Roman" w:hAnsi="Times New Roman" w:cs="Times New Roman"/>
          <w:sz w:val="28"/>
          <w:szCs w:val="28"/>
        </w:rPr>
        <w:t>мы реализуем четыре</w:t>
      </w:r>
      <w:r>
        <w:rPr>
          <w:rFonts w:ascii="Times New Roman" w:hAnsi="Times New Roman" w:cs="Times New Roman"/>
          <w:sz w:val="28"/>
          <w:szCs w:val="28"/>
        </w:rPr>
        <w:t xml:space="preserve"> дополнительн</w:t>
      </w:r>
      <w:r w:rsidR="002F113A">
        <w:rPr>
          <w:rFonts w:ascii="Times New Roman" w:hAnsi="Times New Roman" w:cs="Times New Roman"/>
          <w:sz w:val="28"/>
          <w:szCs w:val="28"/>
        </w:rPr>
        <w:t xml:space="preserve">ые общеобразовательные </w:t>
      </w:r>
      <w:r w:rsidR="002F113A" w:rsidRPr="002F113A">
        <w:rPr>
          <w:rFonts w:ascii="Times New Roman" w:hAnsi="Times New Roman" w:cs="Times New Roman"/>
          <w:color w:val="000000" w:themeColor="text1"/>
          <w:sz w:val="28"/>
          <w:szCs w:val="28"/>
        </w:rPr>
        <w:t xml:space="preserve">программы </w:t>
      </w:r>
      <w:r w:rsidR="002F113A" w:rsidRPr="002F113A">
        <w:rPr>
          <w:rFonts w:ascii="Times New Roman" w:hAnsi="Times New Roman" w:cs="Times New Roman"/>
          <w:color w:val="000000" w:themeColor="text1"/>
          <w:sz w:val="28"/>
          <w:szCs w:val="28"/>
          <w:shd w:val="clear" w:color="auto" w:fill="FFFFFF"/>
        </w:rPr>
        <w:t>"Юный химик"</w:t>
      </w:r>
      <w:proofErr w:type="gramStart"/>
      <w:r w:rsidR="002F113A" w:rsidRPr="002F113A">
        <w:rPr>
          <w:rFonts w:ascii="Times New Roman" w:hAnsi="Times New Roman" w:cs="Times New Roman"/>
          <w:color w:val="000000" w:themeColor="text1"/>
          <w:sz w:val="28"/>
          <w:szCs w:val="28"/>
          <w:shd w:val="clear" w:color="auto" w:fill="FFFFFF"/>
        </w:rPr>
        <w:t xml:space="preserve"> </w:t>
      </w:r>
      <w:r w:rsidR="002F113A">
        <w:rPr>
          <w:rFonts w:ascii="Times New Roman" w:hAnsi="Times New Roman" w:cs="Times New Roman"/>
          <w:color w:val="000000" w:themeColor="text1"/>
          <w:sz w:val="28"/>
          <w:szCs w:val="28"/>
          <w:shd w:val="clear" w:color="auto" w:fill="FFFFFF"/>
        </w:rPr>
        <w:t>,</w:t>
      </w:r>
      <w:proofErr w:type="gramEnd"/>
      <w:r w:rsidR="002F113A">
        <w:rPr>
          <w:rFonts w:ascii="Times New Roman" w:hAnsi="Times New Roman" w:cs="Times New Roman"/>
          <w:color w:val="000000" w:themeColor="text1"/>
          <w:sz w:val="28"/>
          <w:szCs w:val="28"/>
          <w:shd w:val="clear" w:color="auto" w:fill="FFFFFF"/>
        </w:rPr>
        <w:t xml:space="preserve"> </w:t>
      </w:r>
      <w:r w:rsidR="002F113A" w:rsidRPr="002F113A">
        <w:rPr>
          <w:rFonts w:ascii="Times New Roman" w:hAnsi="Times New Roman" w:cs="Times New Roman"/>
          <w:color w:val="000000" w:themeColor="text1"/>
          <w:sz w:val="28"/>
          <w:szCs w:val="28"/>
          <w:shd w:val="clear" w:color="auto" w:fill="FFFFFF"/>
        </w:rPr>
        <w:t xml:space="preserve">"Я - часть биологии, или Мир вокруг меня " </w:t>
      </w:r>
      <w:r w:rsidR="002F113A">
        <w:rPr>
          <w:rFonts w:ascii="Times New Roman" w:hAnsi="Times New Roman" w:cs="Times New Roman"/>
          <w:color w:val="000000" w:themeColor="text1"/>
          <w:sz w:val="28"/>
          <w:szCs w:val="28"/>
          <w:shd w:val="clear" w:color="auto" w:fill="FFFFFF"/>
        </w:rPr>
        <w:t>, «Физика в задачах и экспериментах», «Основы робототехники».</w:t>
      </w:r>
    </w:p>
    <w:p w:rsidR="002F113A" w:rsidRDefault="002F113A" w:rsidP="00D7622B">
      <w:pPr>
        <w:pStyle w:val="a3"/>
        <w:ind w:left="-567" w:firstLine="425"/>
        <w:jc w:val="both"/>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color w:val="000000" w:themeColor="text1"/>
          <w:sz w:val="28"/>
          <w:szCs w:val="28"/>
          <w:shd w:val="clear" w:color="auto" w:fill="FFFFFF"/>
        </w:rPr>
        <w:t>В-третьих, заинтересованные обучающиеся вовлечены в исследовательскую и проектную деятельность с использов</w:t>
      </w:r>
      <w:r w:rsidR="00DF679B">
        <w:rPr>
          <w:rFonts w:ascii="Times New Roman" w:hAnsi="Times New Roman" w:cs="Times New Roman"/>
          <w:color w:val="000000" w:themeColor="text1"/>
          <w:sz w:val="28"/>
          <w:szCs w:val="28"/>
          <w:shd w:val="clear" w:color="auto" w:fill="FFFFFF"/>
        </w:rPr>
        <w:t>анием как аналогового,  так и цифрового оборудования.</w:t>
      </w:r>
      <w:proofErr w:type="gramEnd"/>
      <w:r w:rsidR="00DF679B">
        <w:rPr>
          <w:rFonts w:ascii="Times New Roman" w:hAnsi="Times New Roman" w:cs="Times New Roman"/>
          <w:color w:val="000000" w:themeColor="text1"/>
          <w:sz w:val="28"/>
          <w:szCs w:val="28"/>
          <w:shd w:val="clear" w:color="auto" w:fill="FFFFFF"/>
        </w:rPr>
        <w:t xml:space="preserve"> С результатами этих ученических экспериментов можно ознакомиться на сайте нашей школы.</w:t>
      </w: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Сейчас предлагаю от слов перейти к делу. Приглашаю добровольцев поучаствовать в экспериментах с цифровыми лабораториями по физике, химии, биологии.</w:t>
      </w: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Группа «Физики» получит электрический ток из фруктов.</w:t>
      </w: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Группа «Биологи» измерит водородный показатель различных фруктов.</w:t>
      </w: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Группа «Химики» изучит пламя свечи и спиртовой горелки.</w:t>
      </w:r>
    </w:p>
    <w:p w:rsidR="00DF679B" w:rsidRDefault="00DF679B" w:rsidP="00D7622B">
      <w:pPr>
        <w:pStyle w:val="a3"/>
        <w:ind w:left="-567" w:firstLine="425"/>
        <w:jc w:val="both"/>
        <w:rPr>
          <w:rFonts w:ascii="Times New Roman" w:hAnsi="Times New Roman" w:cs="Times New Roman"/>
          <w:color w:val="000000" w:themeColor="text1"/>
          <w:sz w:val="28"/>
          <w:szCs w:val="28"/>
          <w:shd w:val="clear" w:color="auto" w:fill="FFFFFF"/>
        </w:rPr>
      </w:pPr>
    </w:p>
    <w:p w:rsidR="00DF679B" w:rsidRDefault="00DF679B" w:rsidP="00D7622B">
      <w:pPr>
        <w:pStyle w:val="a3"/>
        <w:ind w:left="-567" w:firstLine="425"/>
        <w:jc w:val="both"/>
        <w:rPr>
          <w:rFonts w:ascii="Times New Roman" w:hAnsi="Times New Roman" w:cs="Times New Roman"/>
          <w:i/>
          <w:color w:val="000000" w:themeColor="text1"/>
          <w:sz w:val="28"/>
          <w:szCs w:val="28"/>
          <w:shd w:val="clear" w:color="auto" w:fill="FFFFFF"/>
        </w:rPr>
      </w:pPr>
      <w:r>
        <w:rPr>
          <w:rFonts w:ascii="Times New Roman" w:hAnsi="Times New Roman" w:cs="Times New Roman"/>
          <w:i/>
          <w:color w:val="000000" w:themeColor="text1"/>
          <w:sz w:val="28"/>
          <w:szCs w:val="28"/>
          <w:shd w:val="clear" w:color="auto" w:fill="FFFFFF"/>
        </w:rPr>
        <w:lastRenderedPageBreak/>
        <w:t>Выбор добровольцев. Работа в группа</w:t>
      </w:r>
      <w:proofErr w:type="gramStart"/>
      <w:r>
        <w:rPr>
          <w:rFonts w:ascii="Times New Roman" w:hAnsi="Times New Roman" w:cs="Times New Roman"/>
          <w:i/>
          <w:color w:val="000000" w:themeColor="text1"/>
          <w:sz w:val="28"/>
          <w:szCs w:val="28"/>
          <w:shd w:val="clear" w:color="auto" w:fill="FFFFFF"/>
        </w:rPr>
        <w:t>х</w:t>
      </w:r>
      <w:r w:rsidR="00F532B3">
        <w:rPr>
          <w:rFonts w:ascii="Times New Roman" w:hAnsi="Times New Roman" w:cs="Times New Roman"/>
          <w:i/>
          <w:color w:val="000000" w:themeColor="text1"/>
          <w:sz w:val="28"/>
          <w:szCs w:val="28"/>
          <w:shd w:val="clear" w:color="auto" w:fill="FFFFFF"/>
        </w:rPr>
        <w:t>(</w:t>
      </w:r>
      <w:proofErr w:type="gramEnd"/>
      <w:r w:rsidR="00F532B3">
        <w:rPr>
          <w:rFonts w:ascii="Times New Roman" w:hAnsi="Times New Roman" w:cs="Times New Roman"/>
          <w:i/>
          <w:color w:val="000000" w:themeColor="text1"/>
          <w:sz w:val="28"/>
          <w:szCs w:val="28"/>
          <w:shd w:val="clear" w:color="auto" w:fill="FFFFFF"/>
        </w:rPr>
        <w:t>подкрепить в каждую группу учеников из 11 класса)  с инструкционными картами и представление результатов работы.</w:t>
      </w:r>
    </w:p>
    <w:p w:rsidR="00F532B3" w:rsidRDefault="00F532B3" w:rsidP="00D7622B">
      <w:pPr>
        <w:pStyle w:val="a3"/>
        <w:ind w:left="-567" w:firstLine="425"/>
        <w:jc w:val="both"/>
        <w:rPr>
          <w:rFonts w:ascii="Times New Roman" w:hAnsi="Times New Roman" w:cs="Times New Roman"/>
          <w:i/>
          <w:color w:val="000000" w:themeColor="text1"/>
          <w:sz w:val="28"/>
          <w:szCs w:val="28"/>
          <w:shd w:val="clear" w:color="auto" w:fill="FFFFFF"/>
        </w:rPr>
      </w:pPr>
    </w:p>
    <w:p w:rsidR="00F532B3" w:rsidRDefault="00F532B3" w:rsidP="00D7622B">
      <w:pPr>
        <w:pStyle w:val="a3"/>
        <w:ind w:left="-567" w:firstLine="425"/>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Группа «Физики»</w:t>
      </w:r>
    </w:p>
    <w:p w:rsidR="00F532B3" w:rsidRDefault="00F532B3"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Оказавшись на необитаемом тропическом острове, современный Робинзон мог бы</w:t>
      </w:r>
      <w:r w:rsidR="009A405D">
        <w:rPr>
          <w:rFonts w:ascii="Times New Roman" w:hAnsi="Times New Roman" w:cs="Times New Roman"/>
          <w:color w:val="000000" w:themeColor="text1"/>
          <w:sz w:val="28"/>
          <w:szCs w:val="28"/>
          <w:shd w:val="clear" w:color="auto" w:fill="FFFFFF"/>
        </w:rPr>
        <w:t xml:space="preserve"> пользоваться плеером, смартфоном или карманным фонариком. Но для этого ему пришлось бы добыть электричество из подручных материалов. Наверняка многие из курса физики помнят, что из обыкновенных овощей и фруктов можно добыть немного электричества, но для этого потребуется два разных металла. Вставим </w:t>
      </w:r>
      <w:proofErr w:type="gramStart"/>
      <w:r w:rsidR="009A405D">
        <w:rPr>
          <w:rFonts w:ascii="Times New Roman" w:hAnsi="Times New Roman" w:cs="Times New Roman"/>
          <w:color w:val="000000" w:themeColor="text1"/>
          <w:sz w:val="28"/>
          <w:szCs w:val="28"/>
          <w:shd w:val="clear" w:color="auto" w:fill="FFFFFF"/>
        </w:rPr>
        <w:t>в</w:t>
      </w:r>
      <w:proofErr w:type="gramEnd"/>
      <w:r w:rsidR="009A405D">
        <w:rPr>
          <w:rFonts w:ascii="Times New Roman" w:hAnsi="Times New Roman" w:cs="Times New Roman"/>
          <w:color w:val="000000" w:themeColor="text1"/>
          <w:sz w:val="28"/>
          <w:szCs w:val="28"/>
          <w:shd w:val="clear" w:color="auto" w:fill="FFFFFF"/>
        </w:rPr>
        <w:t xml:space="preserve"> фрукт с одной стороны медную пластинку, а с другой – оцинкованную. Сок фрукта содержит раствор солей и кислот, то есть является естественным электролитом. От цинка отделяются электроны и по раствору перемещаются к меди. Между электродами (пластинками разных металлов) возникает разность потенциалов, т.е. напряжение. Таким образом, фру</w:t>
      </w:r>
      <w:proofErr w:type="gramStart"/>
      <w:r w:rsidR="009A405D">
        <w:rPr>
          <w:rFonts w:ascii="Times New Roman" w:hAnsi="Times New Roman" w:cs="Times New Roman"/>
          <w:color w:val="000000" w:themeColor="text1"/>
          <w:sz w:val="28"/>
          <w:szCs w:val="28"/>
          <w:shd w:val="clear" w:color="auto" w:fill="FFFFFF"/>
        </w:rPr>
        <w:t>кт с дв</w:t>
      </w:r>
      <w:proofErr w:type="gramEnd"/>
      <w:r w:rsidR="009A405D">
        <w:rPr>
          <w:rFonts w:ascii="Times New Roman" w:hAnsi="Times New Roman" w:cs="Times New Roman"/>
          <w:color w:val="000000" w:themeColor="text1"/>
          <w:sz w:val="28"/>
          <w:szCs w:val="28"/>
          <w:shd w:val="clear" w:color="auto" w:fill="FFFFFF"/>
        </w:rPr>
        <w:t>умя электродами является гальваническим элементом (батарейкой). На доске представлены результаты измерений напряжения у гальванического элемента апельсина, киви и яблоко. Как видим, трех фруктов вполне достаточно для поддержания работоспособности смартфона.</w:t>
      </w:r>
    </w:p>
    <w:p w:rsidR="001F79BF" w:rsidRDefault="001F79BF" w:rsidP="00D7622B">
      <w:pPr>
        <w:pStyle w:val="a3"/>
        <w:ind w:left="-567" w:firstLine="425"/>
        <w:jc w:val="both"/>
        <w:rPr>
          <w:rFonts w:ascii="Times New Roman" w:hAnsi="Times New Roman" w:cs="Times New Roman"/>
          <w:color w:val="000000" w:themeColor="text1"/>
          <w:sz w:val="28"/>
          <w:szCs w:val="28"/>
          <w:shd w:val="clear" w:color="auto" w:fill="FFFFFF"/>
        </w:rPr>
      </w:pPr>
    </w:p>
    <w:p w:rsidR="001F79BF" w:rsidRDefault="001F79BF" w:rsidP="00D7622B">
      <w:pPr>
        <w:pStyle w:val="a3"/>
        <w:ind w:left="-567" w:firstLine="425"/>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Группа «Биологи»</w:t>
      </w:r>
    </w:p>
    <w:p w:rsidR="001F79BF" w:rsidRDefault="001F79BF"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Кислотность или щелочность фрукта определяется концентрацией ионов водорода в его соке. Эту величину называют показателем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Как мы знаем, в чистой воде при комнатной температуре значение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равно 7. Значение ниже 7,0 указывает на кислый раствор, а выше 7,0 – на щелочной. Диапазон значений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как правило, варьирует от 0 до 14,0. При употреблении различных пищевых продуктов важно учитывать их степень кислотно-щелочного влияния на органы пищеварения (ЖКТ). Чрезмерное употребление «агрессивных» продуктов с низкими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менее 4) или высокими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более 10) значениями может привести к развитию заболеваний ЖКТ, в том числе гастриту и язве желудка. На доске представлены измеренные нами водородного фактора у апельсина (9рН), киви (10рН), яблока (12рН) и помидора (11рН).</w:t>
      </w:r>
    </w:p>
    <w:p w:rsidR="001F79BF" w:rsidRDefault="001F79BF" w:rsidP="00D7622B">
      <w:pPr>
        <w:pStyle w:val="a3"/>
        <w:ind w:left="-567" w:firstLine="425"/>
        <w:jc w:val="both"/>
        <w:rPr>
          <w:rFonts w:ascii="Times New Roman" w:hAnsi="Times New Roman" w:cs="Times New Roman"/>
          <w:color w:val="000000" w:themeColor="text1"/>
          <w:sz w:val="28"/>
          <w:szCs w:val="28"/>
          <w:shd w:val="clear" w:color="auto" w:fill="FFFFFF"/>
        </w:rPr>
      </w:pPr>
    </w:p>
    <w:p w:rsidR="001F79BF" w:rsidRDefault="001F79BF" w:rsidP="00D7622B">
      <w:pPr>
        <w:pStyle w:val="a3"/>
        <w:ind w:left="-567" w:firstLine="425"/>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Группа «Химики»</w:t>
      </w:r>
    </w:p>
    <w:p w:rsidR="001F79BF" w:rsidRDefault="00A56FD3"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simplePos x="0" y="0"/>
            <wp:positionH relativeFrom="column">
              <wp:posOffset>5019675</wp:posOffset>
            </wp:positionH>
            <wp:positionV relativeFrom="paragraph">
              <wp:posOffset>513715</wp:posOffset>
            </wp:positionV>
            <wp:extent cx="751840" cy="847725"/>
            <wp:effectExtent l="19050" t="0" r="0" b="0"/>
            <wp:wrapThrough wrapText="bothSides">
              <wp:wrapPolygon edited="0">
                <wp:start x="-547" y="0"/>
                <wp:lineTo x="-547" y="21357"/>
                <wp:lineTo x="21345" y="21357"/>
                <wp:lineTo x="21345" y="0"/>
                <wp:lineTo x="-547" y="0"/>
              </wp:wrapPolygon>
            </wp:wrapThrough>
            <wp:docPr id="2" name="Рисунок 1" descr="https://avatars.dzeninfra.ru/get-zen_doc/1841592/pub_5cd526115a6e0400b34f35b6_5cd52673dc10c300b339854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dzeninfra.ru/get-zen_doc/1841592/pub_5cd526115a6e0400b34f35b6_5cd52673dc10c300b3398544/scale_1200"/>
                    <pic:cNvPicPr>
                      <a:picLocks noChangeAspect="1" noChangeArrowheads="1"/>
                    </pic:cNvPicPr>
                  </pic:nvPicPr>
                  <pic:blipFill>
                    <a:blip r:embed="rId5" cstate="print"/>
                    <a:srcRect/>
                    <a:stretch>
                      <a:fillRect/>
                    </a:stretch>
                  </pic:blipFill>
                  <pic:spPr bwMode="auto">
                    <a:xfrm>
                      <a:off x="0" y="0"/>
                      <a:ext cx="751840" cy="847725"/>
                    </a:xfrm>
                    <a:prstGeom prst="rect">
                      <a:avLst/>
                    </a:prstGeom>
                    <a:noFill/>
                    <a:ln w="9525">
                      <a:noFill/>
                      <a:miter lim="800000"/>
                      <a:headEnd/>
                      <a:tailEnd/>
                    </a:ln>
                  </pic:spPr>
                </pic:pic>
              </a:graphicData>
            </a:graphic>
          </wp:anchor>
        </w:drawing>
      </w:r>
      <w:r>
        <w:rPr>
          <w:rFonts w:ascii="Times New Roman" w:hAnsi="Times New Roman" w:cs="Times New Roman"/>
          <w:color w:val="000000" w:themeColor="text1"/>
          <w:sz w:val="28"/>
          <w:szCs w:val="28"/>
          <w:shd w:val="clear" w:color="auto" w:fill="FFFFFF"/>
        </w:rPr>
        <w:t>Казалось бы, что можно сказать о таком простом объекте наблюдения, как горящая свеча? Великий английский физик и химик М.Фарадей писал: «Рассмотрение физических явлений, происходящих при горении</w:t>
      </w:r>
    </w:p>
    <w:p w:rsidR="00A56FD3" w:rsidRDefault="00A56FD3" w:rsidP="00A56FD3">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свечи, представляет собой самый широкий путь, которым можно</w:t>
      </w:r>
    </w:p>
    <w:p w:rsidR="00A56FD3" w:rsidRDefault="00A56FD3" w:rsidP="00A56FD3">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подойти к изучению естествознания».</w:t>
      </w:r>
    </w:p>
    <w:p w:rsidR="00A56FD3" w:rsidRPr="00A56FD3" w:rsidRDefault="00A56FD3" w:rsidP="00D7622B">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Горение – это сложный химический процесс. Пламя как свечи,</w:t>
      </w:r>
    </w:p>
    <w:p w:rsidR="002F113A" w:rsidRDefault="00A56FD3" w:rsidP="00A56FD3">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так  и спиртовки имеет три зоны. Темная зона 1 находится в </w:t>
      </w:r>
      <w:proofErr w:type="gramStart"/>
      <w:r>
        <w:rPr>
          <w:rFonts w:ascii="Times New Roman" w:hAnsi="Times New Roman" w:cs="Times New Roman"/>
          <w:color w:val="000000" w:themeColor="text1"/>
          <w:sz w:val="28"/>
          <w:szCs w:val="28"/>
          <w:shd w:val="clear" w:color="auto" w:fill="FFFFFF"/>
        </w:rPr>
        <w:t>нижней</w:t>
      </w:r>
      <w:proofErr w:type="gramEnd"/>
    </w:p>
    <w:p w:rsidR="002F113A" w:rsidRDefault="00A56FD3" w:rsidP="00A56FD3">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части пламени. Это самая холодная зона по сравнению с другими. Темную зону окаймляет самая яркая часть пламени 2. Температура здесь выше, чем в темной зоне, но наиболее высокая температура – в верхней части пламени 3. Пламя свечи </w:t>
      </w:r>
      <w:r>
        <w:rPr>
          <w:rFonts w:ascii="Times New Roman" w:hAnsi="Times New Roman" w:cs="Times New Roman"/>
          <w:color w:val="000000" w:themeColor="text1"/>
          <w:sz w:val="28"/>
          <w:szCs w:val="28"/>
          <w:shd w:val="clear" w:color="auto" w:fill="FFFFFF"/>
        </w:rPr>
        <w:lastRenderedPageBreak/>
        <w:t>более яркое, коптящее, чем пламя спиртовки, так как молекулы парафина содержат большее количество атомов углерода, чем молекулы спирта.</w:t>
      </w:r>
    </w:p>
    <w:p w:rsidR="001B055F" w:rsidRDefault="001B055F" w:rsidP="00A56FD3">
      <w:pPr>
        <w:pStyle w:val="a3"/>
        <w:ind w:left="-567"/>
        <w:jc w:val="both"/>
        <w:rPr>
          <w:rFonts w:ascii="Times New Roman" w:hAnsi="Times New Roman" w:cs="Times New Roman"/>
          <w:color w:val="000000" w:themeColor="text1"/>
          <w:sz w:val="28"/>
          <w:szCs w:val="28"/>
          <w:shd w:val="clear" w:color="auto" w:fill="FFFFFF"/>
        </w:rPr>
      </w:pPr>
    </w:p>
    <w:tbl>
      <w:tblPr>
        <w:tblStyle w:val="a6"/>
        <w:tblW w:w="0" w:type="auto"/>
        <w:tblInd w:w="-567" w:type="dxa"/>
        <w:tblLook w:val="04A0"/>
      </w:tblPr>
      <w:tblGrid>
        <w:gridCol w:w="1914"/>
        <w:gridCol w:w="1914"/>
        <w:gridCol w:w="1914"/>
        <w:gridCol w:w="1914"/>
        <w:gridCol w:w="1915"/>
      </w:tblGrid>
      <w:tr w:rsidR="001B055F" w:rsidTr="00761C49">
        <w:tc>
          <w:tcPr>
            <w:tcW w:w="1914" w:type="dxa"/>
            <w:vMerge w:val="restart"/>
          </w:tcPr>
          <w:p w:rsidR="001B055F" w:rsidRDefault="001B055F"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Точка пламени</w:t>
            </w:r>
          </w:p>
        </w:tc>
        <w:tc>
          <w:tcPr>
            <w:tcW w:w="3828" w:type="dxa"/>
            <w:gridSpan w:val="2"/>
          </w:tcPr>
          <w:p w:rsidR="001B055F" w:rsidRP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Температура, </w:t>
            </w:r>
            <w:r>
              <w:rPr>
                <w:rFonts w:ascii="Times New Roman" w:hAnsi="Times New Roman" w:cs="Times New Roman"/>
                <w:color w:val="000000" w:themeColor="text1"/>
                <w:sz w:val="28"/>
                <w:szCs w:val="28"/>
                <w:shd w:val="clear" w:color="auto" w:fill="FFFFFF"/>
                <w:vertAlign w:val="superscript"/>
              </w:rPr>
              <w:t>0</w:t>
            </w:r>
            <w:r>
              <w:rPr>
                <w:rFonts w:ascii="Times New Roman" w:hAnsi="Times New Roman" w:cs="Times New Roman"/>
                <w:color w:val="000000" w:themeColor="text1"/>
                <w:sz w:val="28"/>
                <w:szCs w:val="28"/>
                <w:shd w:val="clear" w:color="auto" w:fill="FFFFFF"/>
              </w:rPr>
              <w:t>С</w:t>
            </w:r>
          </w:p>
        </w:tc>
        <w:tc>
          <w:tcPr>
            <w:tcW w:w="3829" w:type="dxa"/>
            <w:gridSpan w:val="2"/>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Цвет пламени</w:t>
            </w:r>
          </w:p>
        </w:tc>
      </w:tr>
      <w:tr w:rsidR="001B055F" w:rsidTr="001B055F">
        <w:tc>
          <w:tcPr>
            <w:tcW w:w="1914" w:type="dxa"/>
            <w:vMerge/>
          </w:tcPr>
          <w:p w:rsidR="001B055F" w:rsidRDefault="001B055F" w:rsidP="00A56FD3">
            <w:pPr>
              <w:pStyle w:val="a3"/>
              <w:jc w:val="both"/>
              <w:rPr>
                <w:rFonts w:ascii="Times New Roman" w:hAnsi="Times New Roman" w:cs="Times New Roman"/>
                <w:color w:val="000000" w:themeColor="text1"/>
                <w:sz w:val="28"/>
                <w:szCs w:val="28"/>
                <w:shd w:val="clear" w:color="auto" w:fill="FFFFFF"/>
              </w:rPr>
            </w:pPr>
          </w:p>
        </w:tc>
        <w:tc>
          <w:tcPr>
            <w:tcW w:w="1914" w:type="dxa"/>
          </w:tcPr>
          <w:p w:rsidR="001B055F" w:rsidRDefault="001B055F"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спиртовка</w:t>
            </w:r>
          </w:p>
        </w:tc>
        <w:tc>
          <w:tcPr>
            <w:tcW w:w="1914" w:type="dxa"/>
          </w:tcPr>
          <w:p w:rsidR="001B055F" w:rsidRDefault="001B055F"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свеча</w:t>
            </w:r>
          </w:p>
        </w:tc>
        <w:tc>
          <w:tcPr>
            <w:tcW w:w="1914" w:type="dxa"/>
          </w:tcPr>
          <w:p w:rsidR="001B055F" w:rsidRDefault="001B055F"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спиртовка</w:t>
            </w:r>
          </w:p>
        </w:tc>
        <w:tc>
          <w:tcPr>
            <w:tcW w:w="1915" w:type="dxa"/>
          </w:tcPr>
          <w:p w:rsidR="001B055F" w:rsidRDefault="001B055F"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свеча</w:t>
            </w:r>
          </w:p>
        </w:tc>
      </w:tr>
      <w:tr w:rsidR="001B055F" w:rsidTr="001B055F">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50</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20</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бесцветный</w:t>
            </w:r>
          </w:p>
        </w:tc>
        <w:tc>
          <w:tcPr>
            <w:tcW w:w="1915" w:type="dxa"/>
          </w:tcPr>
          <w:p w:rsidR="001B055F" w:rsidRDefault="00942989"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ж</w:t>
            </w:r>
            <w:r w:rsidR="001B055F">
              <w:rPr>
                <w:rFonts w:ascii="Times New Roman" w:hAnsi="Times New Roman" w:cs="Times New Roman"/>
                <w:color w:val="000000" w:themeColor="text1"/>
                <w:sz w:val="28"/>
                <w:szCs w:val="28"/>
                <w:shd w:val="clear" w:color="auto" w:fill="FFFFFF"/>
              </w:rPr>
              <w:t>елтый</w:t>
            </w:r>
          </w:p>
        </w:tc>
      </w:tr>
      <w:tr w:rsidR="001B055F" w:rsidTr="001B055F">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300</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170</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оранжевый</w:t>
            </w:r>
          </w:p>
        </w:tc>
        <w:tc>
          <w:tcPr>
            <w:tcW w:w="1915" w:type="dxa"/>
          </w:tcPr>
          <w:p w:rsidR="001B055F" w:rsidRDefault="001B055F"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сиреневый</w:t>
            </w:r>
          </w:p>
        </w:tc>
      </w:tr>
      <w:tr w:rsidR="001B055F" w:rsidTr="001B055F">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550</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430</w:t>
            </w:r>
          </w:p>
        </w:tc>
        <w:tc>
          <w:tcPr>
            <w:tcW w:w="1914" w:type="dxa"/>
          </w:tcPr>
          <w:p w:rsidR="001B055F" w:rsidRDefault="001B055F" w:rsidP="001B055F">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синий</w:t>
            </w:r>
          </w:p>
        </w:tc>
        <w:tc>
          <w:tcPr>
            <w:tcW w:w="1915" w:type="dxa"/>
          </w:tcPr>
          <w:p w:rsidR="001B055F" w:rsidRDefault="001B055F" w:rsidP="00A56FD3">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черный</w:t>
            </w:r>
          </w:p>
        </w:tc>
      </w:tr>
    </w:tbl>
    <w:p w:rsidR="001B055F" w:rsidRDefault="001B055F" w:rsidP="00A56FD3">
      <w:pPr>
        <w:pStyle w:val="a3"/>
        <w:ind w:left="-567"/>
        <w:jc w:val="both"/>
        <w:rPr>
          <w:rFonts w:ascii="Times New Roman" w:hAnsi="Times New Roman" w:cs="Times New Roman"/>
          <w:color w:val="000000" w:themeColor="text1"/>
          <w:sz w:val="28"/>
          <w:szCs w:val="28"/>
          <w:shd w:val="clear" w:color="auto" w:fill="FFFFFF"/>
        </w:rPr>
      </w:pPr>
    </w:p>
    <w:p w:rsidR="001A695E" w:rsidRDefault="001A695E" w:rsidP="00A56FD3">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Большое спасибо за работу всем участникам групп!</w:t>
      </w:r>
    </w:p>
    <w:p w:rsidR="001A695E" w:rsidRDefault="001A695E" w:rsidP="00A56FD3">
      <w:pPr>
        <w:pStyle w:val="a3"/>
        <w:ind w:left="-567"/>
        <w:jc w:val="both"/>
        <w:rPr>
          <w:rFonts w:ascii="Times New Roman" w:hAnsi="Times New Roman" w:cs="Times New Roman"/>
          <w:color w:val="000000" w:themeColor="text1"/>
          <w:sz w:val="28"/>
          <w:szCs w:val="28"/>
          <w:shd w:val="clear" w:color="auto" w:fill="FFFFFF"/>
        </w:rPr>
      </w:pPr>
    </w:p>
    <w:p w:rsidR="001A695E" w:rsidRDefault="001A695E" w:rsidP="00A56FD3">
      <w:pPr>
        <w:pStyle w:val="a3"/>
        <w:ind w:left="-567"/>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Подведение итогов</w:t>
      </w:r>
    </w:p>
    <w:p w:rsidR="001A695E" w:rsidRDefault="001A695E" w:rsidP="001A695E">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Завершая наш мастер-класс, подведем итог. «Точки роста» открывает доступ к новейшим образовательным технологиям, как для педагогов, так и для учащихся, делая учебу интересной и эффективной.</w:t>
      </w:r>
    </w:p>
    <w:p w:rsidR="00513FFF" w:rsidRDefault="00513FFF" w:rsidP="001A695E">
      <w:pPr>
        <w:pStyle w:val="a3"/>
        <w:ind w:left="-567" w:firstLine="425"/>
        <w:jc w:val="both"/>
        <w:rPr>
          <w:rFonts w:ascii="Times New Roman" w:hAnsi="Times New Roman" w:cs="Times New Roman"/>
          <w:color w:val="000000" w:themeColor="text1"/>
          <w:sz w:val="28"/>
          <w:szCs w:val="28"/>
          <w:shd w:val="clear" w:color="auto" w:fill="FFFFFF"/>
        </w:rPr>
      </w:pPr>
    </w:p>
    <w:p w:rsidR="00513FFF" w:rsidRDefault="00513FFF" w:rsidP="00513FFF">
      <w:pPr>
        <w:pStyle w:val="a3"/>
        <w:ind w:left="-567" w:firstLine="425"/>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Инструктивная карта «Физики»</w:t>
      </w:r>
    </w:p>
    <w:p w:rsidR="00513FFF" w:rsidRDefault="00513FFF" w:rsidP="00513FFF">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Оборудование: </w:t>
      </w:r>
      <w:r>
        <w:rPr>
          <w:rFonts w:ascii="Times New Roman" w:hAnsi="Times New Roman" w:cs="Times New Roman"/>
          <w:color w:val="000000" w:themeColor="text1"/>
          <w:sz w:val="28"/>
          <w:szCs w:val="28"/>
          <w:shd w:val="clear" w:color="auto" w:fill="FFFFFF"/>
        </w:rPr>
        <w:t xml:space="preserve">ноутбук с установленной программой </w:t>
      </w:r>
      <w:proofErr w:type="spellStart"/>
      <w:r>
        <w:rPr>
          <w:rFonts w:ascii="Times New Roman" w:hAnsi="Times New Roman" w:cs="Times New Roman"/>
          <w:color w:val="000000" w:themeColor="text1"/>
          <w:sz w:val="28"/>
          <w:szCs w:val="28"/>
          <w:shd w:val="clear" w:color="auto" w:fill="FFFFFF"/>
          <w:lang w:val="en-US"/>
        </w:rPr>
        <w:t>Releon</w:t>
      </w:r>
      <w:proofErr w:type="spellEnd"/>
      <w:r w:rsidRPr="00513FFF">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lang w:val="en-US"/>
        </w:rPr>
        <w:t>Lite</w:t>
      </w:r>
      <w:proofErr w:type="spellEnd"/>
      <w:r w:rsidRPr="00513FFF">
        <w:rPr>
          <w:rFonts w:ascii="Times New Roman" w:hAnsi="Times New Roman" w:cs="Times New Roman"/>
          <w:color w:val="000000" w:themeColor="text1"/>
          <w:sz w:val="28"/>
          <w:szCs w:val="28"/>
          <w:shd w:val="clear" w:color="auto" w:fill="FFFFFF"/>
        </w:rPr>
        <w:t xml:space="preserve">, </w:t>
      </w:r>
      <w:proofErr w:type="spellStart"/>
      <w:r w:rsidR="00B254A6">
        <w:rPr>
          <w:rFonts w:ascii="Times New Roman" w:hAnsi="Times New Roman" w:cs="Times New Roman"/>
          <w:color w:val="000000" w:themeColor="text1"/>
          <w:sz w:val="28"/>
          <w:szCs w:val="28"/>
          <w:shd w:val="clear" w:color="auto" w:fill="FFFFFF"/>
        </w:rPr>
        <w:t>мультидатчик</w:t>
      </w:r>
      <w:proofErr w:type="spellEnd"/>
      <w:r w:rsidR="00B254A6">
        <w:rPr>
          <w:rFonts w:ascii="Times New Roman" w:hAnsi="Times New Roman" w:cs="Times New Roman"/>
          <w:color w:val="000000" w:themeColor="text1"/>
          <w:sz w:val="28"/>
          <w:szCs w:val="28"/>
          <w:shd w:val="clear" w:color="auto" w:fill="FFFFFF"/>
        </w:rPr>
        <w:t xml:space="preserve"> цифровой лаборатории «Физики», провод с зажимами «крокодил», пластинки из меди и оцинкованного железа, фрукты, картинки фруктов, магниты, маркер.</w:t>
      </w:r>
    </w:p>
    <w:p w:rsidR="00F24D89" w:rsidRPr="00B254A6" w:rsidRDefault="00B254A6" w:rsidP="00B254A6">
      <w:pPr>
        <w:pStyle w:val="a3"/>
        <w:numPr>
          <w:ilvl w:val="0"/>
          <w:numId w:val="1"/>
        </w:numPr>
        <w:jc w:val="both"/>
        <w:rPr>
          <w:rFonts w:ascii="Times New Roman" w:hAnsi="Times New Roman" w:cs="Times New Roman"/>
          <w:b/>
          <w:color w:val="000000" w:themeColor="text1"/>
          <w:sz w:val="28"/>
          <w:szCs w:val="28"/>
          <w:shd w:val="clear" w:color="auto" w:fill="FFFFFF"/>
        </w:rPr>
      </w:pPr>
      <w:r w:rsidRPr="00B254A6">
        <w:rPr>
          <w:rFonts w:ascii="Times New Roman" w:hAnsi="Times New Roman" w:cs="Times New Roman"/>
          <w:b/>
          <w:color w:val="000000" w:themeColor="text1"/>
          <w:sz w:val="28"/>
          <w:szCs w:val="28"/>
          <w:shd w:val="clear" w:color="auto" w:fill="FFFFFF"/>
        </w:rPr>
        <w:t>Теоретическая часть.</w:t>
      </w:r>
    </w:p>
    <w:p w:rsidR="002F113A" w:rsidRDefault="00B254A6">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Оказавшись на необитаемом тропическом острове, современный Робинзон мог бы пользоваться плеером, смартфоном или карманным фонариком. Но для этого ему пришлось бы добыть электричество из подручных материалов. Наверняка многие из курса физики помнят, что из обыкновенных овощей и фруктов можно добыть немного электричества, но для этого потребуется два разных металла. Вставим </w:t>
      </w:r>
      <w:proofErr w:type="gramStart"/>
      <w:r>
        <w:rPr>
          <w:rFonts w:ascii="Times New Roman" w:hAnsi="Times New Roman" w:cs="Times New Roman"/>
          <w:color w:val="000000" w:themeColor="text1"/>
          <w:sz w:val="28"/>
          <w:szCs w:val="28"/>
          <w:shd w:val="clear" w:color="auto" w:fill="FFFFFF"/>
        </w:rPr>
        <w:t>в</w:t>
      </w:r>
      <w:proofErr w:type="gramEnd"/>
      <w:r>
        <w:rPr>
          <w:rFonts w:ascii="Times New Roman" w:hAnsi="Times New Roman" w:cs="Times New Roman"/>
          <w:color w:val="000000" w:themeColor="text1"/>
          <w:sz w:val="28"/>
          <w:szCs w:val="28"/>
          <w:shd w:val="clear" w:color="auto" w:fill="FFFFFF"/>
        </w:rPr>
        <w:t xml:space="preserve"> фрукт с одной стороны медную пластинку, а с другой – оцинкованную. Сок фрукта содержит раствор солей и кислот, то есть является естественным электролитом. От цинка отделяются электроны и по раствору перемещаются к меди. Между электродами (пластинками разных металлов) возникает разность потенциалов, т.е. напряжение. Таким образом, фру</w:t>
      </w:r>
      <w:proofErr w:type="gramStart"/>
      <w:r>
        <w:rPr>
          <w:rFonts w:ascii="Times New Roman" w:hAnsi="Times New Roman" w:cs="Times New Roman"/>
          <w:color w:val="000000" w:themeColor="text1"/>
          <w:sz w:val="28"/>
          <w:szCs w:val="28"/>
          <w:shd w:val="clear" w:color="auto" w:fill="FFFFFF"/>
        </w:rPr>
        <w:t>кт с дв</w:t>
      </w:r>
      <w:proofErr w:type="gramEnd"/>
      <w:r>
        <w:rPr>
          <w:rFonts w:ascii="Times New Roman" w:hAnsi="Times New Roman" w:cs="Times New Roman"/>
          <w:color w:val="000000" w:themeColor="text1"/>
          <w:sz w:val="28"/>
          <w:szCs w:val="28"/>
          <w:shd w:val="clear" w:color="auto" w:fill="FFFFFF"/>
        </w:rPr>
        <w:t>умя электродами является гальваническим элементом (батарейкой).</w:t>
      </w:r>
    </w:p>
    <w:p w:rsidR="00B254A6" w:rsidRDefault="00B254A6" w:rsidP="00B254A6">
      <w:pPr>
        <w:pStyle w:val="a3"/>
        <w:numPr>
          <w:ilvl w:val="0"/>
          <w:numId w:val="1"/>
        </w:num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Подготовка к проведению эксперимента и измерение напряжения</w:t>
      </w:r>
    </w:p>
    <w:p w:rsidR="00B254A6" w:rsidRPr="00B254A6" w:rsidRDefault="00B254A6"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Запустите программу </w:t>
      </w:r>
      <w:proofErr w:type="spellStart"/>
      <w:r>
        <w:rPr>
          <w:rFonts w:ascii="Times New Roman" w:hAnsi="Times New Roman" w:cs="Times New Roman"/>
          <w:color w:val="000000" w:themeColor="text1"/>
          <w:sz w:val="28"/>
          <w:szCs w:val="28"/>
          <w:lang w:val="en-US"/>
        </w:rPr>
        <w:t>Releon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Lite</w:t>
      </w:r>
      <w:proofErr w:type="spellEnd"/>
    </w:p>
    <w:p w:rsidR="00B254A6" w:rsidRDefault="00B254A6"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Включите </w:t>
      </w:r>
      <w:proofErr w:type="spellStart"/>
      <w:r>
        <w:rPr>
          <w:rFonts w:ascii="Times New Roman" w:hAnsi="Times New Roman" w:cs="Times New Roman"/>
          <w:color w:val="000000" w:themeColor="text1"/>
          <w:sz w:val="28"/>
          <w:szCs w:val="28"/>
        </w:rPr>
        <w:t>мультидатчик</w:t>
      </w:r>
      <w:proofErr w:type="spellEnd"/>
      <w:r>
        <w:rPr>
          <w:rFonts w:ascii="Times New Roman" w:hAnsi="Times New Roman" w:cs="Times New Roman"/>
          <w:color w:val="000000" w:themeColor="text1"/>
          <w:sz w:val="28"/>
          <w:szCs w:val="28"/>
        </w:rPr>
        <w:t xml:space="preserve"> (нажмите на кнопку в центре)</w:t>
      </w:r>
    </w:p>
    <w:p w:rsidR="00B254A6" w:rsidRDefault="00B254A6"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Подключите к </w:t>
      </w:r>
      <w:proofErr w:type="spellStart"/>
      <w:r>
        <w:rPr>
          <w:rFonts w:ascii="Times New Roman" w:hAnsi="Times New Roman" w:cs="Times New Roman"/>
          <w:color w:val="000000" w:themeColor="text1"/>
          <w:sz w:val="28"/>
          <w:szCs w:val="28"/>
        </w:rPr>
        <w:t>мультидатчику</w:t>
      </w:r>
      <w:proofErr w:type="spellEnd"/>
      <w:r>
        <w:rPr>
          <w:rFonts w:ascii="Times New Roman" w:hAnsi="Times New Roman" w:cs="Times New Roman"/>
          <w:color w:val="000000" w:themeColor="text1"/>
          <w:sz w:val="28"/>
          <w:szCs w:val="28"/>
        </w:rPr>
        <w:t xml:space="preserve"> провод с зажимами «крокодил» в гнездо Датчик напряжения</w:t>
      </w:r>
      <w:r>
        <w:rPr>
          <w:rFonts w:ascii="Times New Roman" w:hAnsi="Times New Roman" w:cs="Times New Roman"/>
          <w:color w:val="000000" w:themeColor="text1"/>
          <w:sz w:val="28"/>
          <w:szCs w:val="28"/>
        </w:rPr>
        <w:tab/>
      </w:r>
    </w:p>
    <w:p w:rsidR="00B254A6" w:rsidRDefault="00B254A6"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апельсин вставьте два электрода из меди и оцинкованного железа</w:t>
      </w:r>
    </w:p>
    <w:p w:rsid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электродам присоедините зажимы «крокодил»</w:t>
      </w:r>
    </w:p>
    <w:p w:rsidR="00FC56B5" w:rsidRP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правом верхнем окне программы </w:t>
      </w:r>
      <w:proofErr w:type="spellStart"/>
      <w:r>
        <w:rPr>
          <w:rFonts w:ascii="Times New Roman" w:hAnsi="Times New Roman" w:cs="Times New Roman"/>
          <w:color w:val="000000" w:themeColor="text1"/>
          <w:sz w:val="28"/>
          <w:szCs w:val="28"/>
          <w:lang w:val="en-US"/>
        </w:rPr>
        <w:t>Releon</w:t>
      </w:r>
      <w:proofErr w:type="spellEnd"/>
      <w:r w:rsidRPr="00FC56B5">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Lite</w:t>
      </w:r>
      <w:proofErr w:type="spellEnd"/>
      <w:r w:rsidRPr="00FC56B5">
        <w:rPr>
          <w:rFonts w:ascii="Times New Roman" w:hAnsi="Times New Roman" w:cs="Times New Roman"/>
          <w:color w:val="000000" w:themeColor="text1"/>
          <w:sz w:val="28"/>
          <w:szCs w:val="28"/>
        </w:rPr>
        <w:t xml:space="preserve"> </w:t>
      </w:r>
      <w:r w:rsidR="005167EC">
        <w:rPr>
          <w:rFonts w:ascii="Times New Roman" w:hAnsi="Times New Roman" w:cs="Times New Roman"/>
          <w:color w:val="000000" w:themeColor="text1"/>
          <w:sz w:val="28"/>
          <w:szCs w:val="28"/>
        </w:rPr>
        <w:t>переключитесь на в</w:t>
      </w:r>
      <w:r>
        <w:rPr>
          <w:rFonts w:ascii="Times New Roman" w:hAnsi="Times New Roman" w:cs="Times New Roman"/>
          <w:color w:val="000000" w:themeColor="text1"/>
          <w:sz w:val="28"/>
          <w:szCs w:val="28"/>
        </w:rPr>
        <w:t xml:space="preserve">кладку </w:t>
      </w:r>
      <w:r>
        <w:rPr>
          <w:rFonts w:ascii="Times New Roman" w:hAnsi="Times New Roman" w:cs="Times New Roman"/>
          <w:color w:val="000000" w:themeColor="text1"/>
          <w:sz w:val="28"/>
          <w:szCs w:val="28"/>
          <w:lang w:val="en-US"/>
        </w:rPr>
        <w:t>Bluetooth</w:t>
      </w:r>
    </w:p>
    <w:p w:rsid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Нажмите кнопку Поиск </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в блоке Поиск устройства отразится </w:t>
      </w:r>
      <w:proofErr w:type="spellStart"/>
      <w:r>
        <w:rPr>
          <w:rFonts w:ascii="Times New Roman" w:hAnsi="Times New Roman" w:cs="Times New Roman"/>
          <w:color w:val="000000" w:themeColor="text1"/>
          <w:sz w:val="28"/>
          <w:szCs w:val="28"/>
        </w:rPr>
        <w:t>мультидатчик</w:t>
      </w:r>
      <w:proofErr w:type="spellEnd"/>
      <w:r>
        <w:rPr>
          <w:rFonts w:ascii="Times New Roman" w:hAnsi="Times New Roman" w:cs="Times New Roman"/>
          <w:color w:val="000000" w:themeColor="text1"/>
          <w:sz w:val="28"/>
          <w:szCs w:val="28"/>
        </w:rPr>
        <w:t xml:space="preserve"> «Физика»)</w:t>
      </w:r>
    </w:p>
    <w:p w:rsid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Отключите датчики, которые не потребуются в эксперименте, оставьте только датчик напряжения</w:t>
      </w:r>
    </w:p>
    <w:p w:rsid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Нажмите кнопку Пуск, измерьте напряжение гальванического элемента «Апельсин»</w:t>
      </w:r>
    </w:p>
    <w:p w:rsid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Прикрепите </w:t>
      </w:r>
      <w:proofErr w:type="gramStart"/>
      <w:r>
        <w:rPr>
          <w:rFonts w:ascii="Times New Roman" w:hAnsi="Times New Roman" w:cs="Times New Roman"/>
          <w:color w:val="000000" w:themeColor="text1"/>
          <w:sz w:val="28"/>
          <w:szCs w:val="28"/>
        </w:rPr>
        <w:t>на</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лоску</w:t>
      </w:r>
      <w:proofErr w:type="gramEnd"/>
      <w:r>
        <w:rPr>
          <w:rFonts w:ascii="Times New Roman" w:hAnsi="Times New Roman" w:cs="Times New Roman"/>
          <w:color w:val="000000" w:themeColor="text1"/>
          <w:sz w:val="28"/>
          <w:szCs w:val="28"/>
        </w:rPr>
        <w:t xml:space="preserve"> картинки апельсин и запишите значение напряжения, показанное цифровой лабораторией</w:t>
      </w:r>
    </w:p>
    <w:p w:rsid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Повторите опыты с другими фруктами, зафиксируйте значения напряжения на доске</w:t>
      </w:r>
    </w:p>
    <w:p w:rsidR="00FC56B5" w:rsidRDefault="00FC56B5" w:rsidP="00B254A6">
      <w:pPr>
        <w:pStyle w:val="a3"/>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Сделайте вывод о наиболее эффективном элементе</w:t>
      </w:r>
    </w:p>
    <w:p w:rsidR="00FC56B5" w:rsidRDefault="00FC56B5" w:rsidP="00FC56B5">
      <w:pPr>
        <w:pStyle w:val="a3"/>
        <w:numPr>
          <w:ilvl w:val="0"/>
          <w:numId w:val="1"/>
        </w:num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Представление результатов</w:t>
      </w:r>
    </w:p>
    <w:p w:rsidR="00FC56B5" w:rsidRDefault="00FC56B5" w:rsidP="00FC56B5">
      <w:pPr>
        <w:pStyle w:val="a3"/>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Расскажите, какое напряжение вы получили, используя предложенный фрукты.</w:t>
      </w:r>
    </w:p>
    <w:p w:rsidR="00FC56B5" w:rsidRDefault="00FC56B5" w:rsidP="00FC56B5">
      <w:pPr>
        <w:pStyle w:val="a3"/>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Итак, лучшим в конкурсе «Гальванический элемент из фруктов» признан ____________________</w:t>
      </w:r>
    </w:p>
    <w:p w:rsidR="00FC56B5" w:rsidRDefault="00FC56B5" w:rsidP="00FC56B5">
      <w:pPr>
        <w:pStyle w:val="a3"/>
        <w:ind w:left="-567" w:firstLine="425"/>
        <w:jc w:val="both"/>
        <w:rPr>
          <w:rFonts w:ascii="Times New Roman" w:hAnsi="Times New Roman" w:cs="Times New Roman"/>
          <w:color w:val="000000" w:themeColor="text1"/>
          <w:sz w:val="28"/>
          <w:szCs w:val="28"/>
        </w:rPr>
      </w:pPr>
    </w:p>
    <w:p w:rsidR="00FC56B5" w:rsidRDefault="00FC56B5" w:rsidP="00FC56B5">
      <w:pPr>
        <w:pStyle w:val="a3"/>
        <w:ind w:left="-567" w:firstLine="425"/>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Инструктивная карта «Биологи»</w:t>
      </w:r>
    </w:p>
    <w:p w:rsidR="00FC56B5" w:rsidRDefault="00FC56B5" w:rsidP="00FC56B5">
      <w:pPr>
        <w:pStyle w:val="a3"/>
        <w:ind w:left="-567" w:firstLine="425"/>
        <w:jc w:val="both"/>
        <w:rPr>
          <w:rFonts w:ascii="Times New Roman" w:hAnsi="Times New Roman" w:cs="Times New Roman"/>
          <w:color w:val="000000" w:themeColor="text1"/>
          <w:sz w:val="28"/>
          <w:szCs w:val="28"/>
        </w:rPr>
      </w:pPr>
      <w:proofErr w:type="gramStart"/>
      <w:r>
        <w:rPr>
          <w:rFonts w:ascii="Times New Roman" w:hAnsi="Times New Roman" w:cs="Times New Roman"/>
          <w:b/>
          <w:color w:val="000000" w:themeColor="text1"/>
          <w:sz w:val="28"/>
          <w:szCs w:val="28"/>
        </w:rPr>
        <w:t xml:space="preserve">Оборудование: </w:t>
      </w:r>
      <w:r>
        <w:rPr>
          <w:rFonts w:ascii="Times New Roman" w:hAnsi="Times New Roman" w:cs="Times New Roman"/>
          <w:color w:val="000000" w:themeColor="text1"/>
          <w:sz w:val="28"/>
          <w:szCs w:val="28"/>
        </w:rPr>
        <w:t xml:space="preserve">ноутбук с установленной программой </w:t>
      </w:r>
      <w:proofErr w:type="spellStart"/>
      <w:r>
        <w:rPr>
          <w:rFonts w:ascii="Times New Roman" w:hAnsi="Times New Roman" w:cs="Times New Roman"/>
          <w:color w:val="000000" w:themeColor="text1"/>
          <w:sz w:val="28"/>
          <w:szCs w:val="28"/>
          <w:lang w:val="en-US"/>
        </w:rPr>
        <w:t>Releon</w:t>
      </w:r>
      <w:proofErr w:type="spellEnd"/>
      <w:r w:rsidRPr="00FC56B5">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Lite</w:t>
      </w:r>
      <w:proofErr w:type="spellEnd"/>
      <w:r w:rsidR="004F42CE">
        <w:rPr>
          <w:rFonts w:ascii="Times New Roman" w:hAnsi="Times New Roman" w:cs="Times New Roman"/>
          <w:color w:val="000000" w:themeColor="text1"/>
          <w:sz w:val="28"/>
          <w:szCs w:val="28"/>
        </w:rPr>
        <w:t xml:space="preserve">, </w:t>
      </w:r>
      <w:proofErr w:type="spellStart"/>
      <w:r w:rsidR="004F42CE">
        <w:rPr>
          <w:rFonts w:ascii="Times New Roman" w:hAnsi="Times New Roman" w:cs="Times New Roman"/>
          <w:color w:val="000000" w:themeColor="text1"/>
          <w:sz w:val="28"/>
          <w:szCs w:val="28"/>
        </w:rPr>
        <w:t>мультидатчик</w:t>
      </w:r>
      <w:proofErr w:type="spellEnd"/>
      <w:r w:rsidR="004F42CE">
        <w:rPr>
          <w:rFonts w:ascii="Times New Roman" w:hAnsi="Times New Roman" w:cs="Times New Roman"/>
          <w:color w:val="000000" w:themeColor="text1"/>
          <w:sz w:val="28"/>
          <w:szCs w:val="28"/>
        </w:rPr>
        <w:t xml:space="preserve"> цифровой лаборатории «Биология», датчик </w:t>
      </w:r>
      <w:proofErr w:type="spellStart"/>
      <w:r w:rsidR="004F42CE">
        <w:rPr>
          <w:rFonts w:ascii="Times New Roman" w:hAnsi="Times New Roman" w:cs="Times New Roman"/>
          <w:color w:val="000000" w:themeColor="text1"/>
          <w:sz w:val="28"/>
          <w:szCs w:val="28"/>
        </w:rPr>
        <w:t>рН</w:t>
      </w:r>
      <w:proofErr w:type="spellEnd"/>
      <w:r w:rsidR="004F42CE">
        <w:rPr>
          <w:rFonts w:ascii="Times New Roman" w:hAnsi="Times New Roman" w:cs="Times New Roman"/>
          <w:color w:val="000000" w:themeColor="text1"/>
          <w:sz w:val="28"/>
          <w:szCs w:val="28"/>
        </w:rPr>
        <w:t>, фрукты (апельсин, яблоко, киви), стаканы с дистиллированной водой, картинки фруктов, магниты, маркер.</w:t>
      </w:r>
      <w:proofErr w:type="gramEnd"/>
    </w:p>
    <w:p w:rsidR="004F42CE" w:rsidRPr="004F42CE" w:rsidRDefault="004F42CE" w:rsidP="004F42CE">
      <w:pPr>
        <w:pStyle w:val="a3"/>
        <w:numPr>
          <w:ilvl w:val="0"/>
          <w:numId w:val="3"/>
        </w:numPr>
        <w:jc w:val="both"/>
        <w:rPr>
          <w:rFonts w:ascii="Times New Roman" w:hAnsi="Times New Roman" w:cs="Times New Roman"/>
          <w:b/>
          <w:color w:val="000000" w:themeColor="text1"/>
          <w:sz w:val="28"/>
          <w:szCs w:val="28"/>
        </w:rPr>
      </w:pPr>
      <w:r w:rsidRPr="004F42CE">
        <w:rPr>
          <w:rFonts w:ascii="Times New Roman" w:hAnsi="Times New Roman" w:cs="Times New Roman"/>
          <w:b/>
          <w:sz w:val="28"/>
          <w:szCs w:val="28"/>
        </w:rPr>
        <w:t>Теоретическая часть</w:t>
      </w:r>
    </w:p>
    <w:p w:rsidR="004F42CE" w:rsidRDefault="004F42CE" w:rsidP="004F42CE">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Кислотность или щелочность фрукта определяется концентрацией ионов водорода в его соке. Эту величину называют показателем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Как мы знаем, в чистой воде при комнатной температуре значение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равно 7. Значение ниже 7,0 указывает на кислый раствор, а выше 7,0 – на щелочной. Диапазон значений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как правило, варьирует от 0 до 14,0. При употреблении различных пищевых продуктов важно учитывать их степень кислотно-щелочного влияния на органы пищеварения (ЖКТ). Чрезмерное употребление «агрессивных» продуктов с низкими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менее 4) или высокими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более 10) значениями может привести к развитию заболеваний ЖКТ, в том числе гастриту и язве желудка.</w:t>
      </w:r>
    </w:p>
    <w:p w:rsidR="004F42CE" w:rsidRDefault="004F42CE" w:rsidP="004F42CE">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Будьте осторожны при измерениях!</w:t>
      </w:r>
      <w:r>
        <w:rPr>
          <w:rFonts w:ascii="Times New Roman" w:hAnsi="Times New Roman" w:cs="Times New Roman"/>
          <w:color w:val="000000" w:themeColor="text1"/>
          <w:sz w:val="28"/>
          <w:szCs w:val="28"/>
          <w:shd w:val="clear" w:color="auto" w:fill="FFFFFF"/>
        </w:rPr>
        <w:t xml:space="preserve"> В нижней части датчика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находится стеклянный шарик, чувствительный к ударам</w:t>
      </w:r>
      <w:proofErr w:type="gramStart"/>
      <w:r>
        <w:rPr>
          <w:rFonts w:ascii="Times New Roman" w:hAnsi="Times New Roman" w:cs="Times New Roman"/>
          <w:color w:val="000000" w:themeColor="text1"/>
          <w:sz w:val="28"/>
          <w:szCs w:val="28"/>
          <w:shd w:val="clear" w:color="auto" w:fill="FFFFFF"/>
        </w:rPr>
        <w:t xml:space="preserve"> ,</w:t>
      </w:r>
      <w:proofErr w:type="gramEnd"/>
      <w:r>
        <w:rPr>
          <w:rFonts w:ascii="Times New Roman" w:hAnsi="Times New Roman" w:cs="Times New Roman"/>
          <w:color w:val="000000" w:themeColor="text1"/>
          <w:sz w:val="28"/>
          <w:szCs w:val="28"/>
          <w:shd w:val="clear" w:color="auto" w:fill="FFFFFF"/>
        </w:rPr>
        <w:t xml:space="preserve"> что требует осторожности в обращении.</w:t>
      </w:r>
    </w:p>
    <w:p w:rsidR="004F42CE" w:rsidRDefault="004F42CE" w:rsidP="004F42CE">
      <w:pPr>
        <w:pStyle w:val="a3"/>
        <w:numPr>
          <w:ilvl w:val="0"/>
          <w:numId w:val="3"/>
        </w:numPr>
        <w:jc w:val="both"/>
        <w:rPr>
          <w:rFonts w:ascii="Times New Roman" w:hAnsi="Times New Roman" w:cs="Times New Roman"/>
          <w:b/>
          <w:color w:val="000000" w:themeColor="text1"/>
          <w:sz w:val="28"/>
          <w:szCs w:val="28"/>
          <w:shd w:val="clear" w:color="auto" w:fill="FFFFFF"/>
        </w:rPr>
      </w:pPr>
      <w:r w:rsidRPr="004F42CE">
        <w:rPr>
          <w:rFonts w:ascii="Times New Roman" w:hAnsi="Times New Roman" w:cs="Times New Roman"/>
          <w:b/>
          <w:color w:val="000000" w:themeColor="text1"/>
          <w:sz w:val="28"/>
          <w:szCs w:val="28"/>
          <w:shd w:val="clear" w:color="auto" w:fill="FFFFFF"/>
        </w:rPr>
        <w:t xml:space="preserve">Подготовка к проведению эксперимента и измерение </w:t>
      </w:r>
      <w:proofErr w:type="spellStart"/>
      <w:r w:rsidRPr="004F42CE">
        <w:rPr>
          <w:rFonts w:ascii="Times New Roman" w:hAnsi="Times New Roman" w:cs="Times New Roman"/>
          <w:b/>
          <w:color w:val="000000" w:themeColor="text1"/>
          <w:sz w:val="28"/>
          <w:szCs w:val="28"/>
          <w:shd w:val="clear" w:color="auto" w:fill="FFFFFF"/>
        </w:rPr>
        <w:t>рН</w:t>
      </w:r>
      <w:proofErr w:type="spellEnd"/>
    </w:p>
    <w:p w:rsidR="004F42CE" w:rsidRPr="00B254A6" w:rsidRDefault="004F42CE" w:rsidP="004F42CE">
      <w:pPr>
        <w:pStyle w:val="a3"/>
        <w:numPr>
          <w:ilvl w:val="0"/>
          <w:numId w:val="5"/>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Запустите программу </w:t>
      </w:r>
      <w:proofErr w:type="spellStart"/>
      <w:r>
        <w:rPr>
          <w:rFonts w:ascii="Times New Roman" w:hAnsi="Times New Roman" w:cs="Times New Roman"/>
          <w:color w:val="000000" w:themeColor="text1"/>
          <w:sz w:val="28"/>
          <w:szCs w:val="28"/>
          <w:lang w:val="en-US"/>
        </w:rPr>
        <w:t>Releon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Lite</w:t>
      </w:r>
      <w:proofErr w:type="spellEnd"/>
    </w:p>
    <w:p w:rsidR="004F42CE" w:rsidRDefault="004F42CE" w:rsidP="004F42CE">
      <w:pPr>
        <w:pStyle w:val="a3"/>
        <w:numPr>
          <w:ilvl w:val="0"/>
          <w:numId w:val="5"/>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Включите </w:t>
      </w:r>
      <w:proofErr w:type="spellStart"/>
      <w:r>
        <w:rPr>
          <w:rFonts w:ascii="Times New Roman" w:hAnsi="Times New Roman" w:cs="Times New Roman"/>
          <w:color w:val="000000" w:themeColor="text1"/>
          <w:sz w:val="28"/>
          <w:szCs w:val="28"/>
        </w:rPr>
        <w:t>мультидатчик</w:t>
      </w:r>
      <w:proofErr w:type="spellEnd"/>
      <w:r>
        <w:rPr>
          <w:rFonts w:ascii="Times New Roman" w:hAnsi="Times New Roman" w:cs="Times New Roman"/>
          <w:color w:val="000000" w:themeColor="text1"/>
          <w:sz w:val="28"/>
          <w:szCs w:val="28"/>
        </w:rPr>
        <w:t xml:space="preserve"> (нажмите на кнопку в центре)</w:t>
      </w:r>
    </w:p>
    <w:p w:rsidR="004F42CE" w:rsidRDefault="004F42CE"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Подключите к </w:t>
      </w:r>
      <w:proofErr w:type="spellStart"/>
      <w:r>
        <w:rPr>
          <w:rFonts w:ascii="Times New Roman" w:hAnsi="Times New Roman" w:cs="Times New Roman"/>
          <w:color w:val="000000" w:themeColor="text1"/>
          <w:sz w:val="28"/>
          <w:szCs w:val="28"/>
          <w:shd w:val="clear" w:color="auto" w:fill="FFFFFF"/>
        </w:rPr>
        <w:t>мультидатчику</w:t>
      </w:r>
      <w:proofErr w:type="spellEnd"/>
      <w:r>
        <w:rPr>
          <w:rFonts w:ascii="Times New Roman" w:hAnsi="Times New Roman" w:cs="Times New Roman"/>
          <w:color w:val="000000" w:themeColor="text1"/>
          <w:sz w:val="28"/>
          <w:szCs w:val="28"/>
          <w:shd w:val="clear" w:color="auto" w:fill="FFFFFF"/>
        </w:rPr>
        <w:t xml:space="preserve"> датчик </w:t>
      </w:r>
      <w:proofErr w:type="spellStart"/>
      <w:r>
        <w:rPr>
          <w:rFonts w:ascii="Times New Roman" w:hAnsi="Times New Roman" w:cs="Times New Roman"/>
          <w:color w:val="000000" w:themeColor="text1"/>
          <w:sz w:val="28"/>
          <w:szCs w:val="28"/>
          <w:shd w:val="clear" w:color="auto" w:fill="FFFFFF"/>
        </w:rPr>
        <w:t>рН</w:t>
      </w:r>
      <w:proofErr w:type="spellEnd"/>
    </w:p>
    <w:p w:rsidR="004F42CE" w:rsidRDefault="004F42CE"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Нажмите кнопку Поиск (в блоке Поиск устройства отразится </w:t>
      </w:r>
      <w:proofErr w:type="spellStart"/>
      <w:r>
        <w:rPr>
          <w:rFonts w:ascii="Times New Roman" w:hAnsi="Times New Roman" w:cs="Times New Roman"/>
          <w:color w:val="000000" w:themeColor="text1"/>
          <w:sz w:val="28"/>
          <w:szCs w:val="28"/>
          <w:shd w:val="clear" w:color="auto" w:fill="FFFFFF"/>
        </w:rPr>
        <w:t>мультидатчик</w:t>
      </w:r>
      <w:proofErr w:type="spellEnd"/>
      <w:r>
        <w:rPr>
          <w:rFonts w:ascii="Times New Roman" w:hAnsi="Times New Roman" w:cs="Times New Roman"/>
          <w:color w:val="000000" w:themeColor="text1"/>
          <w:sz w:val="28"/>
          <w:szCs w:val="28"/>
          <w:shd w:val="clear" w:color="auto" w:fill="FFFFFF"/>
        </w:rPr>
        <w:t xml:space="preserve"> «Биологи»)</w:t>
      </w:r>
    </w:p>
    <w:p w:rsidR="004F42CE" w:rsidRDefault="004F42CE"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Отключите неиспользуемые датчики, оставьте только датчик </w:t>
      </w:r>
      <w:proofErr w:type="spellStart"/>
      <w:r>
        <w:rPr>
          <w:rFonts w:ascii="Times New Roman" w:hAnsi="Times New Roman" w:cs="Times New Roman"/>
          <w:color w:val="000000" w:themeColor="text1"/>
          <w:sz w:val="28"/>
          <w:szCs w:val="28"/>
          <w:shd w:val="clear" w:color="auto" w:fill="FFFFFF"/>
        </w:rPr>
        <w:t>рН</w:t>
      </w:r>
      <w:proofErr w:type="spellEnd"/>
    </w:p>
    <w:p w:rsidR="004F42CE" w:rsidRDefault="004F42CE"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Нажмите кнопку Пуск</w:t>
      </w:r>
    </w:p>
    <w:p w:rsidR="004F42CE" w:rsidRDefault="004F42CE"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 апельсин погрузите нижнюю часть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датчика, подождите 2 минуты</w:t>
      </w:r>
    </w:p>
    <w:p w:rsidR="004F42CE" w:rsidRDefault="004F42CE"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Запишите показатель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в таблицу</w:t>
      </w:r>
    </w:p>
    <w:p w:rsidR="004F42CE" w:rsidRDefault="00195C08"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После каждого измерения щуп датчика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сполосните в дистиллированной воде</w:t>
      </w:r>
    </w:p>
    <w:p w:rsidR="00195C08" w:rsidRDefault="00195C08"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Повторите опыты с другими фруктами и овощами, зафиксируйте значения показателя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 xml:space="preserve"> в таблице</w:t>
      </w:r>
    </w:p>
    <w:p w:rsidR="00195C08" w:rsidRDefault="00195C08"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Поместите нижнюю часть щупа датчика в защитный колпачок, заполненный физиологическим раствором</w:t>
      </w:r>
    </w:p>
    <w:p w:rsidR="00195C08" w:rsidRDefault="00195C08" w:rsidP="004F42CE">
      <w:pPr>
        <w:pStyle w:val="a3"/>
        <w:numPr>
          <w:ilvl w:val="0"/>
          <w:numId w:val="5"/>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Сделайте вывод, какая среда наиболее характерна для представленных продуктов питания</w:t>
      </w:r>
    </w:p>
    <w:p w:rsidR="00195C08" w:rsidRDefault="00195C08" w:rsidP="00195C08">
      <w:pPr>
        <w:pStyle w:val="a3"/>
        <w:numPr>
          <w:ilvl w:val="0"/>
          <w:numId w:val="3"/>
        </w:numPr>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Представление опыта</w:t>
      </w:r>
    </w:p>
    <w:p w:rsidR="00195C08" w:rsidRDefault="00195C08" w:rsidP="00195C08">
      <w:pPr>
        <w:pStyle w:val="a3"/>
        <w:ind w:left="218"/>
        <w:jc w:val="both"/>
        <w:rPr>
          <w:rFonts w:ascii="Times New Roman" w:hAnsi="Times New Roman" w:cs="Times New Roman"/>
          <w:b/>
          <w:color w:val="000000" w:themeColor="text1"/>
          <w:sz w:val="28"/>
          <w:szCs w:val="28"/>
          <w:shd w:val="clear" w:color="auto" w:fill="FFFFFF"/>
        </w:rPr>
      </w:pPr>
    </w:p>
    <w:tbl>
      <w:tblPr>
        <w:tblStyle w:val="a6"/>
        <w:tblW w:w="0" w:type="auto"/>
        <w:tblInd w:w="218" w:type="dxa"/>
        <w:tblLook w:val="04A0"/>
      </w:tblPr>
      <w:tblGrid>
        <w:gridCol w:w="3103"/>
        <w:gridCol w:w="3121"/>
        <w:gridCol w:w="3129"/>
      </w:tblGrid>
      <w:tr w:rsidR="00195C08" w:rsidTr="00195C08">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опыта</w:t>
            </w:r>
          </w:p>
        </w:tc>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Фрукт</w:t>
            </w:r>
          </w:p>
        </w:tc>
        <w:tc>
          <w:tcPr>
            <w:tcW w:w="3191"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Показатель </w:t>
            </w:r>
            <w:proofErr w:type="spellStart"/>
            <w:r>
              <w:rPr>
                <w:rFonts w:ascii="Times New Roman" w:hAnsi="Times New Roman" w:cs="Times New Roman"/>
                <w:color w:val="000000" w:themeColor="text1"/>
                <w:sz w:val="28"/>
                <w:szCs w:val="28"/>
                <w:shd w:val="clear" w:color="auto" w:fill="FFFFFF"/>
              </w:rPr>
              <w:t>рН</w:t>
            </w:r>
            <w:proofErr w:type="spellEnd"/>
          </w:p>
        </w:tc>
      </w:tr>
      <w:tr w:rsidR="00195C08" w:rsidTr="00195C08">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w:t>
            </w:r>
          </w:p>
        </w:tc>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Апельсин</w:t>
            </w:r>
          </w:p>
        </w:tc>
        <w:tc>
          <w:tcPr>
            <w:tcW w:w="3191"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p>
        </w:tc>
      </w:tr>
      <w:tr w:rsidR="00195C08" w:rsidTr="00195C08">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p>
        </w:tc>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Яблоко</w:t>
            </w:r>
          </w:p>
        </w:tc>
        <w:tc>
          <w:tcPr>
            <w:tcW w:w="3191"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p>
        </w:tc>
      </w:tr>
      <w:tr w:rsidR="00195C08" w:rsidTr="00195C08">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w:t>
            </w:r>
          </w:p>
        </w:tc>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Киви</w:t>
            </w:r>
          </w:p>
        </w:tc>
        <w:tc>
          <w:tcPr>
            <w:tcW w:w="3191"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p>
        </w:tc>
      </w:tr>
      <w:tr w:rsidR="00195C08" w:rsidTr="00195C08">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p>
        </w:tc>
        <w:tc>
          <w:tcPr>
            <w:tcW w:w="3190"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Помидор</w:t>
            </w:r>
          </w:p>
        </w:tc>
        <w:tc>
          <w:tcPr>
            <w:tcW w:w="3191" w:type="dxa"/>
          </w:tcPr>
          <w:p w:rsidR="00195C08" w:rsidRDefault="00195C08" w:rsidP="00195C08">
            <w:pPr>
              <w:pStyle w:val="a3"/>
              <w:jc w:val="center"/>
              <w:rPr>
                <w:rFonts w:ascii="Times New Roman" w:hAnsi="Times New Roman" w:cs="Times New Roman"/>
                <w:color w:val="000000" w:themeColor="text1"/>
                <w:sz w:val="28"/>
                <w:szCs w:val="28"/>
                <w:shd w:val="clear" w:color="auto" w:fill="FFFFFF"/>
              </w:rPr>
            </w:pPr>
          </w:p>
        </w:tc>
      </w:tr>
    </w:tbl>
    <w:p w:rsidR="00195C08" w:rsidRDefault="00195C08" w:rsidP="00195C08">
      <w:pPr>
        <w:pStyle w:val="a3"/>
        <w:ind w:left="218"/>
        <w:jc w:val="both"/>
        <w:rPr>
          <w:rFonts w:ascii="Times New Roman" w:hAnsi="Times New Roman" w:cs="Times New Roman"/>
          <w:color w:val="000000" w:themeColor="text1"/>
          <w:sz w:val="28"/>
          <w:szCs w:val="28"/>
          <w:shd w:val="clear" w:color="auto" w:fill="FFFFFF"/>
        </w:rPr>
      </w:pPr>
    </w:p>
    <w:p w:rsidR="00195C08" w:rsidRDefault="00195C08" w:rsidP="00195C08">
      <w:pPr>
        <w:pStyle w:val="a3"/>
        <w:ind w:left="21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доске с помощью магнитов закрепите картинки фруктов и рядом напишите значения показателя </w:t>
      </w:r>
      <w:proofErr w:type="spellStart"/>
      <w:r>
        <w:rPr>
          <w:rFonts w:ascii="Times New Roman" w:hAnsi="Times New Roman" w:cs="Times New Roman"/>
          <w:color w:val="000000" w:themeColor="text1"/>
          <w:sz w:val="28"/>
          <w:szCs w:val="28"/>
          <w:shd w:val="clear" w:color="auto" w:fill="FFFFFF"/>
        </w:rPr>
        <w:t>рН</w:t>
      </w:r>
      <w:proofErr w:type="spellEnd"/>
    </w:p>
    <w:p w:rsidR="00195C08" w:rsidRDefault="00195C08" w:rsidP="00195C08">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Сформулируйте вывод: Для представленных продуктов питания характерна </w:t>
      </w:r>
      <w:proofErr w:type="spellStart"/>
      <w:r>
        <w:rPr>
          <w:rFonts w:ascii="Times New Roman" w:hAnsi="Times New Roman" w:cs="Times New Roman"/>
          <w:color w:val="000000" w:themeColor="text1"/>
          <w:sz w:val="28"/>
          <w:szCs w:val="28"/>
          <w:shd w:val="clear" w:color="auto" w:fill="FFFFFF"/>
        </w:rPr>
        <w:t>____________среда</w:t>
      </w:r>
      <w:proofErr w:type="spellEnd"/>
      <w:r>
        <w:rPr>
          <w:rFonts w:ascii="Times New Roman" w:hAnsi="Times New Roman" w:cs="Times New Roman"/>
          <w:color w:val="000000" w:themeColor="text1"/>
          <w:sz w:val="28"/>
          <w:szCs w:val="28"/>
          <w:shd w:val="clear" w:color="auto" w:fill="FFFFFF"/>
        </w:rPr>
        <w:t>.</w:t>
      </w:r>
    </w:p>
    <w:p w:rsidR="00195C08" w:rsidRDefault="00195C08" w:rsidP="00195C08">
      <w:pPr>
        <w:pStyle w:val="a3"/>
        <w:ind w:left="-567" w:firstLine="425"/>
        <w:jc w:val="both"/>
        <w:rPr>
          <w:rFonts w:ascii="Times New Roman" w:hAnsi="Times New Roman" w:cs="Times New Roman"/>
          <w:color w:val="000000" w:themeColor="text1"/>
          <w:sz w:val="28"/>
          <w:szCs w:val="28"/>
          <w:shd w:val="clear" w:color="auto" w:fill="FFFFFF"/>
        </w:rPr>
      </w:pPr>
    </w:p>
    <w:p w:rsidR="00195C08" w:rsidRDefault="00195C08" w:rsidP="00195C08">
      <w:pPr>
        <w:pStyle w:val="a3"/>
        <w:ind w:left="-567" w:firstLine="425"/>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Инструктивная карта «Химики»</w:t>
      </w:r>
    </w:p>
    <w:p w:rsidR="00195C08" w:rsidRDefault="00195C08" w:rsidP="00195C08">
      <w:pPr>
        <w:pStyle w:val="a3"/>
        <w:ind w:left="-567" w:firstLine="425"/>
        <w:jc w:val="both"/>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b/>
          <w:color w:val="000000" w:themeColor="text1"/>
          <w:sz w:val="28"/>
          <w:szCs w:val="28"/>
          <w:shd w:val="clear" w:color="auto" w:fill="FFFFFF"/>
        </w:rPr>
        <w:t xml:space="preserve">Оборудование: </w:t>
      </w:r>
      <w:r>
        <w:rPr>
          <w:rFonts w:ascii="Times New Roman" w:hAnsi="Times New Roman" w:cs="Times New Roman"/>
          <w:color w:val="000000" w:themeColor="text1"/>
          <w:sz w:val="28"/>
          <w:szCs w:val="28"/>
          <w:shd w:val="clear" w:color="auto" w:fill="FFFFFF"/>
        </w:rPr>
        <w:t xml:space="preserve">ноутбук с установленной программой </w:t>
      </w:r>
      <w:proofErr w:type="spellStart"/>
      <w:r>
        <w:rPr>
          <w:rFonts w:ascii="Times New Roman" w:hAnsi="Times New Roman" w:cs="Times New Roman"/>
          <w:color w:val="000000" w:themeColor="text1"/>
          <w:sz w:val="28"/>
          <w:szCs w:val="28"/>
          <w:shd w:val="clear" w:color="auto" w:fill="FFFFFF"/>
          <w:lang w:val="en-US"/>
        </w:rPr>
        <w:t>Releon</w:t>
      </w:r>
      <w:proofErr w:type="spellEnd"/>
      <w:r w:rsidRPr="00195C08">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lang w:val="en-US"/>
        </w:rPr>
        <w:t>Lite</w:t>
      </w:r>
      <w:proofErr w:type="spellEnd"/>
      <w:r>
        <w:rPr>
          <w:rFonts w:ascii="Times New Roman" w:hAnsi="Times New Roman" w:cs="Times New Roman"/>
          <w:color w:val="000000" w:themeColor="text1"/>
          <w:sz w:val="28"/>
          <w:szCs w:val="28"/>
          <w:shd w:val="clear" w:color="auto" w:fill="FFFFFF"/>
        </w:rPr>
        <w:t xml:space="preserve">, </w:t>
      </w:r>
      <w:proofErr w:type="spellStart"/>
      <w:r w:rsidR="008D62CA">
        <w:rPr>
          <w:rFonts w:ascii="Times New Roman" w:hAnsi="Times New Roman" w:cs="Times New Roman"/>
          <w:color w:val="000000" w:themeColor="text1"/>
          <w:sz w:val="28"/>
          <w:szCs w:val="28"/>
          <w:shd w:val="clear" w:color="auto" w:fill="FFFFFF"/>
        </w:rPr>
        <w:t>мультидатчик</w:t>
      </w:r>
      <w:proofErr w:type="spellEnd"/>
      <w:r w:rsidR="008D62CA">
        <w:rPr>
          <w:rFonts w:ascii="Times New Roman" w:hAnsi="Times New Roman" w:cs="Times New Roman"/>
          <w:color w:val="000000" w:themeColor="text1"/>
          <w:sz w:val="28"/>
          <w:szCs w:val="28"/>
          <w:shd w:val="clear" w:color="auto" w:fill="FFFFFF"/>
        </w:rPr>
        <w:t xml:space="preserve"> цифровой лаборатории «Химия», датчик температуры (</w:t>
      </w:r>
      <w:proofErr w:type="spellStart"/>
      <w:r w:rsidR="008D62CA">
        <w:rPr>
          <w:rFonts w:ascii="Times New Roman" w:hAnsi="Times New Roman" w:cs="Times New Roman"/>
          <w:color w:val="000000" w:themeColor="text1"/>
          <w:sz w:val="28"/>
          <w:szCs w:val="28"/>
          <w:shd w:val="clear" w:color="auto" w:fill="FFFFFF"/>
        </w:rPr>
        <w:t>термопарный</w:t>
      </w:r>
      <w:proofErr w:type="spellEnd"/>
      <w:r w:rsidR="008D62CA">
        <w:rPr>
          <w:rFonts w:ascii="Times New Roman" w:hAnsi="Times New Roman" w:cs="Times New Roman"/>
          <w:color w:val="000000" w:themeColor="text1"/>
          <w:sz w:val="28"/>
          <w:szCs w:val="28"/>
          <w:shd w:val="clear" w:color="auto" w:fill="FFFFFF"/>
        </w:rPr>
        <w:t>), парафиновая свеча, спиртовка, спички, цветная бумага, ножницы, клей, магниты, маркер.</w:t>
      </w:r>
      <w:proofErr w:type="gramEnd"/>
    </w:p>
    <w:p w:rsidR="004F42CE" w:rsidRPr="008D62CA" w:rsidRDefault="008D62CA" w:rsidP="008D62CA">
      <w:pPr>
        <w:pStyle w:val="a3"/>
        <w:numPr>
          <w:ilvl w:val="0"/>
          <w:numId w:val="6"/>
        </w:numPr>
        <w:jc w:val="both"/>
        <w:rPr>
          <w:rFonts w:ascii="Times New Roman" w:hAnsi="Times New Roman" w:cs="Times New Roman"/>
          <w:b/>
          <w:color w:val="000000" w:themeColor="text1"/>
          <w:sz w:val="28"/>
          <w:szCs w:val="28"/>
          <w:shd w:val="clear" w:color="auto" w:fill="FFFFFF"/>
        </w:rPr>
      </w:pPr>
      <w:r w:rsidRPr="008D62CA">
        <w:rPr>
          <w:rFonts w:ascii="Times New Roman" w:hAnsi="Times New Roman" w:cs="Times New Roman"/>
          <w:b/>
          <w:color w:val="000000" w:themeColor="text1"/>
          <w:sz w:val="28"/>
          <w:szCs w:val="28"/>
          <w:shd w:val="clear" w:color="auto" w:fill="FFFFFF"/>
        </w:rPr>
        <w:t>Теоретическая часть</w:t>
      </w:r>
    </w:p>
    <w:p w:rsidR="008D62CA" w:rsidRDefault="008D62CA" w:rsidP="008D62CA">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w:drawing>
          <wp:anchor distT="0" distB="0" distL="114300" distR="114300" simplePos="0" relativeHeight="251660288" behindDoc="0" locked="0" layoutInCell="1" allowOverlap="1">
            <wp:simplePos x="0" y="0"/>
            <wp:positionH relativeFrom="column">
              <wp:posOffset>5019675</wp:posOffset>
            </wp:positionH>
            <wp:positionV relativeFrom="paragraph">
              <wp:posOffset>513715</wp:posOffset>
            </wp:positionV>
            <wp:extent cx="751840" cy="847725"/>
            <wp:effectExtent l="19050" t="0" r="0" b="0"/>
            <wp:wrapThrough wrapText="bothSides">
              <wp:wrapPolygon edited="0">
                <wp:start x="-547" y="0"/>
                <wp:lineTo x="-547" y="21357"/>
                <wp:lineTo x="21345" y="21357"/>
                <wp:lineTo x="21345" y="0"/>
                <wp:lineTo x="-547" y="0"/>
              </wp:wrapPolygon>
            </wp:wrapThrough>
            <wp:docPr id="1" name="Рисунок 1" descr="https://avatars.dzeninfra.ru/get-zen_doc/1841592/pub_5cd526115a6e0400b34f35b6_5cd52673dc10c300b339854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dzeninfra.ru/get-zen_doc/1841592/pub_5cd526115a6e0400b34f35b6_5cd52673dc10c300b3398544/scale_1200"/>
                    <pic:cNvPicPr>
                      <a:picLocks noChangeAspect="1" noChangeArrowheads="1"/>
                    </pic:cNvPicPr>
                  </pic:nvPicPr>
                  <pic:blipFill>
                    <a:blip r:embed="rId5" cstate="print"/>
                    <a:srcRect/>
                    <a:stretch>
                      <a:fillRect/>
                    </a:stretch>
                  </pic:blipFill>
                  <pic:spPr bwMode="auto">
                    <a:xfrm>
                      <a:off x="0" y="0"/>
                      <a:ext cx="751840" cy="847725"/>
                    </a:xfrm>
                    <a:prstGeom prst="rect">
                      <a:avLst/>
                    </a:prstGeom>
                    <a:noFill/>
                    <a:ln w="9525">
                      <a:noFill/>
                      <a:miter lim="800000"/>
                      <a:headEnd/>
                      <a:tailEnd/>
                    </a:ln>
                  </pic:spPr>
                </pic:pic>
              </a:graphicData>
            </a:graphic>
          </wp:anchor>
        </w:drawing>
      </w:r>
      <w:r>
        <w:rPr>
          <w:rFonts w:ascii="Times New Roman" w:hAnsi="Times New Roman" w:cs="Times New Roman"/>
          <w:color w:val="000000" w:themeColor="text1"/>
          <w:sz w:val="28"/>
          <w:szCs w:val="28"/>
          <w:shd w:val="clear" w:color="auto" w:fill="FFFFFF"/>
        </w:rPr>
        <w:t>Казалось бы, что можно сказать о таком простом объекте наблюдения, как горящая свеча? Великий английский физик и химик М.Фарадей писал: «Рассмотрение физических явлений, происходящих при горении</w:t>
      </w:r>
    </w:p>
    <w:p w:rsidR="008D62CA" w:rsidRDefault="008D62CA" w:rsidP="008D62CA">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свечи, представляет собой самый широкий путь, которым можно</w:t>
      </w:r>
    </w:p>
    <w:p w:rsidR="008D62CA" w:rsidRDefault="008D62CA" w:rsidP="008D62CA">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подойти к изучению естествознания».</w:t>
      </w:r>
    </w:p>
    <w:p w:rsidR="008D62CA" w:rsidRPr="00A56FD3" w:rsidRDefault="008D62CA" w:rsidP="008D62CA">
      <w:pPr>
        <w:pStyle w:val="a3"/>
        <w:ind w:left="-567" w:firstLine="425"/>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Горение – это сложный химический процесс. Пламя как свечи,</w:t>
      </w:r>
    </w:p>
    <w:p w:rsidR="008D62CA" w:rsidRDefault="008D62CA" w:rsidP="008D62CA">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так  и спиртовки имеет три зоны. Темная зона 1 находится в </w:t>
      </w:r>
      <w:proofErr w:type="gramStart"/>
      <w:r>
        <w:rPr>
          <w:rFonts w:ascii="Times New Roman" w:hAnsi="Times New Roman" w:cs="Times New Roman"/>
          <w:color w:val="000000" w:themeColor="text1"/>
          <w:sz w:val="28"/>
          <w:szCs w:val="28"/>
          <w:shd w:val="clear" w:color="auto" w:fill="FFFFFF"/>
        </w:rPr>
        <w:t>нижней</w:t>
      </w:r>
      <w:proofErr w:type="gramEnd"/>
    </w:p>
    <w:p w:rsidR="008D62CA" w:rsidRDefault="008D62CA" w:rsidP="008D62CA">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части пламени. Это самая холодная зона по сравнению с другими. Темную зону окаймляет самая яркая часть пламени 2. Температура здесь выше, чем в темной зоне, но наиболее высокая температура – в верхней части пламени 3. Пламя свечи более яркое, коптящее, чем пламя спиртовки, так как молекулы парафина содержат большее количество атомов углерода, чем молекулы спирта.</w:t>
      </w:r>
    </w:p>
    <w:p w:rsidR="008D62CA" w:rsidRPr="008D62CA" w:rsidRDefault="008D62CA" w:rsidP="008D62CA">
      <w:pPr>
        <w:pStyle w:val="a3"/>
        <w:numPr>
          <w:ilvl w:val="0"/>
          <w:numId w:val="6"/>
        </w:numPr>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Подготовка к проведению эксперимента и измерение температуры</w:t>
      </w:r>
    </w:p>
    <w:p w:rsidR="008D62CA" w:rsidRPr="00B254A6" w:rsidRDefault="008D62CA"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Запустите программу </w:t>
      </w:r>
      <w:proofErr w:type="spellStart"/>
      <w:r>
        <w:rPr>
          <w:rFonts w:ascii="Times New Roman" w:hAnsi="Times New Roman" w:cs="Times New Roman"/>
          <w:color w:val="000000" w:themeColor="text1"/>
          <w:sz w:val="28"/>
          <w:szCs w:val="28"/>
          <w:lang w:val="en-US"/>
        </w:rPr>
        <w:t>Releon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Lite</w:t>
      </w:r>
      <w:proofErr w:type="spellEnd"/>
    </w:p>
    <w:p w:rsidR="008D62CA" w:rsidRPr="008D62CA" w:rsidRDefault="008D62CA"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Включите </w:t>
      </w:r>
      <w:proofErr w:type="spellStart"/>
      <w:r>
        <w:rPr>
          <w:rFonts w:ascii="Times New Roman" w:hAnsi="Times New Roman" w:cs="Times New Roman"/>
          <w:color w:val="000000" w:themeColor="text1"/>
          <w:sz w:val="28"/>
          <w:szCs w:val="28"/>
        </w:rPr>
        <w:t>мультидатчик</w:t>
      </w:r>
      <w:proofErr w:type="spellEnd"/>
      <w:r>
        <w:rPr>
          <w:rFonts w:ascii="Times New Roman" w:hAnsi="Times New Roman" w:cs="Times New Roman"/>
          <w:color w:val="000000" w:themeColor="text1"/>
          <w:sz w:val="28"/>
          <w:szCs w:val="28"/>
        </w:rPr>
        <w:t xml:space="preserve"> (нажмите на кнопку в центре)</w:t>
      </w:r>
    </w:p>
    <w:p w:rsidR="008D62CA" w:rsidRDefault="008D62CA"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Подключите к </w:t>
      </w:r>
      <w:proofErr w:type="spellStart"/>
      <w:r>
        <w:rPr>
          <w:rFonts w:ascii="Times New Roman" w:hAnsi="Times New Roman" w:cs="Times New Roman"/>
          <w:color w:val="000000" w:themeColor="text1"/>
          <w:sz w:val="28"/>
          <w:szCs w:val="28"/>
        </w:rPr>
        <w:t>мультидатчику</w:t>
      </w:r>
      <w:proofErr w:type="spellEnd"/>
      <w:r>
        <w:rPr>
          <w:rFonts w:ascii="Times New Roman" w:hAnsi="Times New Roman" w:cs="Times New Roman"/>
          <w:color w:val="000000" w:themeColor="text1"/>
          <w:sz w:val="28"/>
          <w:szCs w:val="28"/>
        </w:rPr>
        <w:t xml:space="preserve"> высокотемпературный щуп в гнездо Датчик температуры</w:t>
      </w:r>
    </w:p>
    <w:p w:rsidR="008D62CA" w:rsidRDefault="005167EC"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правом верхнем окне программы </w:t>
      </w:r>
      <w:proofErr w:type="spellStart"/>
      <w:r>
        <w:rPr>
          <w:rFonts w:ascii="Times New Roman" w:hAnsi="Times New Roman" w:cs="Times New Roman"/>
          <w:color w:val="000000" w:themeColor="text1"/>
          <w:sz w:val="28"/>
          <w:szCs w:val="28"/>
          <w:lang w:val="en-US"/>
        </w:rPr>
        <w:t>Releon</w:t>
      </w:r>
      <w:proofErr w:type="spellEnd"/>
      <w:r w:rsidRPr="005167E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Lite</w:t>
      </w:r>
      <w:proofErr w:type="spellEnd"/>
      <w:r w:rsidRPr="005167E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переключитесь на вкладку </w:t>
      </w:r>
      <w:r>
        <w:rPr>
          <w:rFonts w:ascii="Times New Roman" w:hAnsi="Times New Roman" w:cs="Times New Roman"/>
          <w:color w:val="000000" w:themeColor="text1"/>
          <w:sz w:val="28"/>
          <w:szCs w:val="28"/>
          <w:lang w:val="en-US"/>
        </w:rPr>
        <w:t>Bluetooth</w:t>
      </w:r>
      <w:r w:rsidRPr="005167EC">
        <w:rPr>
          <w:rFonts w:ascii="Times New Roman" w:hAnsi="Times New Roman" w:cs="Times New Roman"/>
          <w:color w:val="000000" w:themeColor="text1"/>
          <w:sz w:val="28"/>
          <w:szCs w:val="28"/>
        </w:rPr>
        <w:t xml:space="preserve"> </w:t>
      </w:r>
    </w:p>
    <w:p w:rsidR="005167EC" w:rsidRDefault="005167EC" w:rsidP="008D62CA">
      <w:pPr>
        <w:pStyle w:val="a3"/>
        <w:numPr>
          <w:ilvl w:val="0"/>
          <w:numId w:val="8"/>
        </w:numPr>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lastRenderedPageBreak/>
        <w:t xml:space="preserve">Нажмите кнопку Поиск (в блоке Поиск устройства отразится </w:t>
      </w:r>
      <w:proofErr w:type="spellStart"/>
      <w:r>
        <w:rPr>
          <w:rFonts w:ascii="Times New Roman" w:hAnsi="Times New Roman" w:cs="Times New Roman"/>
          <w:color w:val="000000" w:themeColor="text1"/>
          <w:sz w:val="28"/>
          <w:szCs w:val="28"/>
        </w:rPr>
        <w:t>мультидатчик</w:t>
      </w:r>
      <w:proofErr w:type="spellEnd"/>
      <w:r>
        <w:rPr>
          <w:rFonts w:ascii="Times New Roman" w:hAnsi="Times New Roman" w:cs="Times New Roman"/>
          <w:color w:val="000000" w:themeColor="text1"/>
          <w:sz w:val="28"/>
          <w:szCs w:val="28"/>
        </w:rPr>
        <w:t xml:space="preserve"> «Химия»</w:t>
      </w:r>
      <w:proofErr w:type="gramEnd"/>
    </w:p>
    <w:p w:rsidR="005167EC" w:rsidRDefault="005167EC"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Отключите датчики, которые не потребуются в эксперименте, оставьте только датчик температуры</w:t>
      </w:r>
    </w:p>
    <w:p w:rsidR="005167EC" w:rsidRDefault="005167EC"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Зажгите спиртовку и свечу, рассмотрите пламя, заполните в таблице колонку «Цвет пламени»</w:t>
      </w:r>
    </w:p>
    <w:p w:rsidR="005167EC" w:rsidRDefault="005167EC"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Нажмите кнопку Пуск, поместите температурный щуп около фитиля, дождитесь, пока температура стабилизируется, запишите показания температуры в первой зоне в таблицу</w:t>
      </w:r>
      <w:r>
        <w:rPr>
          <w:rFonts w:ascii="Times New Roman" w:hAnsi="Times New Roman" w:cs="Times New Roman"/>
          <w:color w:val="000000" w:themeColor="text1"/>
          <w:sz w:val="28"/>
          <w:szCs w:val="28"/>
        </w:rPr>
        <w:tab/>
      </w:r>
    </w:p>
    <w:p w:rsidR="005167EC" w:rsidRDefault="005167EC" w:rsidP="008D62CA">
      <w:pPr>
        <w:pStyle w:val="a3"/>
        <w:numPr>
          <w:ilvl w:val="0"/>
          <w:numId w:val="8"/>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Измерьте температуру во второй и третьей зонах пламени, заполните колонку «Температура»</w:t>
      </w:r>
    </w:p>
    <w:p w:rsidR="005167EC" w:rsidRDefault="0061451B" w:rsidP="005167EC">
      <w:pPr>
        <w:pStyle w:val="a3"/>
        <w:numPr>
          <w:ilvl w:val="0"/>
          <w:numId w:val="8"/>
        </w:numPr>
        <w:ind w:left="0"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результатам наблюдений сделайте из цветной бумаги макеты пламени свечи и спиртовки</w:t>
      </w:r>
    </w:p>
    <w:p w:rsidR="0061451B" w:rsidRDefault="0061451B" w:rsidP="005167EC">
      <w:pPr>
        <w:pStyle w:val="a3"/>
        <w:numPr>
          <w:ilvl w:val="0"/>
          <w:numId w:val="8"/>
        </w:numPr>
        <w:ind w:left="0"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Разместите макеты пламени на доске и подпишите температуру в трех зонах</w:t>
      </w:r>
    </w:p>
    <w:p w:rsidR="0061451B" w:rsidRDefault="0061451B" w:rsidP="005167EC">
      <w:pPr>
        <w:pStyle w:val="a3"/>
        <w:numPr>
          <w:ilvl w:val="0"/>
          <w:numId w:val="8"/>
        </w:numPr>
        <w:ind w:left="0" w:hanging="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Сделайте вывод о проделанной работе</w:t>
      </w:r>
    </w:p>
    <w:p w:rsidR="0061451B" w:rsidRDefault="0061451B" w:rsidP="0061451B">
      <w:pPr>
        <w:pStyle w:val="a3"/>
        <w:numPr>
          <w:ilvl w:val="0"/>
          <w:numId w:val="6"/>
        </w:num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Представление результатов</w:t>
      </w:r>
    </w:p>
    <w:p w:rsidR="0061451B" w:rsidRPr="0061451B" w:rsidRDefault="0061451B" w:rsidP="0061451B">
      <w:pPr>
        <w:pStyle w:val="a3"/>
        <w:ind w:left="218"/>
        <w:jc w:val="both"/>
        <w:rPr>
          <w:rFonts w:ascii="Times New Roman" w:hAnsi="Times New Roman" w:cs="Times New Roman"/>
          <w:color w:val="000000" w:themeColor="text1"/>
          <w:sz w:val="28"/>
          <w:szCs w:val="28"/>
        </w:rPr>
      </w:pPr>
    </w:p>
    <w:p w:rsidR="0061451B" w:rsidRDefault="0061451B" w:rsidP="0061451B">
      <w:pPr>
        <w:pStyle w:val="a3"/>
        <w:ind w:left="-567"/>
        <w:jc w:val="both"/>
        <w:rPr>
          <w:rFonts w:ascii="Times New Roman" w:hAnsi="Times New Roman" w:cs="Times New Roman"/>
          <w:color w:val="000000" w:themeColor="text1"/>
          <w:sz w:val="28"/>
          <w:szCs w:val="28"/>
          <w:shd w:val="clear" w:color="auto" w:fill="FFFFFF"/>
        </w:rPr>
      </w:pPr>
    </w:p>
    <w:tbl>
      <w:tblPr>
        <w:tblStyle w:val="a6"/>
        <w:tblW w:w="0" w:type="auto"/>
        <w:tblInd w:w="-567" w:type="dxa"/>
        <w:tblLook w:val="04A0"/>
      </w:tblPr>
      <w:tblGrid>
        <w:gridCol w:w="1914"/>
        <w:gridCol w:w="1914"/>
        <w:gridCol w:w="1914"/>
        <w:gridCol w:w="1914"/>
        <w:gridCol w:w="1915"/>
      </w:tblGrid>
      <w:tr w:rsidR="0061451B" w:rsidTr="00E54F97">
        <w:tc>
          <w:tcPr>
            <w:tcW w:w="1914" w:type="dxa"/>
            <w:vMerge w:val="restart"/>
          </w:tcPr>
          <w:p w:rsidR="0061451B" w:rsidRDefault="0061451B" w:rsidP="00E54F97">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Точка пламени</w:t>
            </w:r>
          </w:p>
        </w:tc>
        <w:tc>
          <w:tcPr>
            <w:tcW w:w="3828" w:type="dxa"/>
            <w:gridSpan w:val="2"/>
          </w:tcPr>
          <w:p w:rsidR="0061451B" w:rsidRPr="001B055F" w:rsidRDefault="0061451B" w:rsidP="00E54F97">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Температура, </w:t>
            </w:r>
            <w:r>
              <w:rPr>
                <w:rFonts w:ascii="Times New Roman" w:hAnsi="Times New Roman" w:cs="Times New Roman"/>
                <w:color w:val="000000" w:themeColor="text1"/>
                <w:sz w:val="28"/>
                <w:szCs w:val="28"/>
                <w:shd w:val="clear" w:color="auto" w:fill="FFFFFF"/>
                <w:vertAlign w:val="superscript"/>
              </w:rPr>
              <w:t>0</w:t>
            </w:r>
            <w:r>
              <w:rPr>
                <w:rFonts w:ascii="Times New Roman" w:hAnsi="Times New Roman" w:cs="Times New Roman"/>
                <w:color w:val="000000" w:themeColor="text1"/>
                <w:sz w:val="28"/>
                <w:szCs w:val="28"/>
                <w:shd w:val="clear" w:color="auto" w:fill="FFFFFF"/>
              </w:rPr>
              <w:t>С</w:t>
            </w:r>
          </w:p>
        </w:tc>
        <w:tc>
          <w:tcPr>
            <w:tcW w:w="3829" w:type="dxa"/>
            <w:gridSpan w:val="2"/>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Цвет пламени</w:t>
            </w:r>
          </w:p>
        </w:tc>
      </w:tr>
      <w:tr w:rsidR="0061451B" w:rsidTr="00E54F97">
        <w:tc>
          <w:tcPr>
            <w:tcW w:w="1914" w:type="dxa"/>
            <w:vMerge/>
          </w:tcPr>
          <w:p w:rsidR="0061451B" w:rsidRDefault="0061451B" w:rsidP="00E54F97">
            <w:pPr>
              <w:pStyle w:val="a3"/>
              <w:jc w:val="both"/>
              <w:rPr>
                <w:rFonts w:ascii="Times New Roman" w:hAnsi="Times New Roman" w:cs="Times New Roman"/>
                <w:color w:val="000000" w:themeColor="text1"/>
                <w:sz w:val="28"/>
                <w:szCs w:val="28"/>
                <w:shd w:val="clear" w:color="auto" w:fill="FFFFFF"/>
              </w:rPr>
            </w:pPr>
          </w:p>
        </w:tc>
        <w:tc>
          <w:tcPr>
            <w:tcW w:w="1914" w:type="dxa"/>
          </w:tcPr>
          <w:p w:rsidR="0061451B" w:rsidRDefault="0061451B" w:rsidP="00E54F97">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спиртовка</w:t>
            </w:r>
          </w:p>
        </w:tc>
        <w:tc>
          <w:tcPr>
            <w:tcW w:w="1914" w:type="dxa"/>
          </w:tcPr>
          <w:p w:rsidR="0061451B" w:rsidRDefault="0061451B" w:rsidP="00E54F97">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свеча</w:t>
            </w:r>
          </w:p>
        </w:tc>
        <w:tc>
          <w:tcPr>
            <w:tcW w:w="1914" w:type="dxa"/>
          </w:tcPr>
          <w:p w:rsidR="0061451B" w:rsidRDefault="0061451B" w:rsidP="00E54F97">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спиртовка</w:t>
            </w:r>
          </w:p>
        </w:tc>
        <w:tc>
          <w:tcPr>
            <w:tcW w:w="1915" w:type="dxa"/>
          </w:tcPr>
          <w:p w:rsidR="0061451B" w:rsidRDefault="0061451B" w:rsidP="00E54F97">
            <w:pPr>
              <w:pStyle w:val="a3"/>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свеча</w:t>
            </w:r>
          </w:p>
        </w:tc>
      </w:tr>
      <w:tr w:rsidR="0061451B" w:rsidTr="00E54F97">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w:t>
            </w: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5" w:type="dxa"/>
          </w:tcPr>
          <w:p w:rsidR="0061451B" w:rsidRDefault="0061451B" w:rsidP="00E54F97">
            <w:pPr>
              <w:pStyle w:val="a3"/>
              <w:jc w:val="both"/>
              <w:rPr>
                <w:rFonts w:ascii="Times New Roman" w:hAnsi="Times New Roman" w:cs="Times New Roman"/>
                <w:color w:val="000000" w:themeColor="text1"/>
                <w:sz w:val="28"/>
                <w:szCs w:val="28"/>
                <w:shd w:val="clear" w:color="auto" w:fill="FFFFFF"/>
              </w:rPr>
            </w:pPr>
          </w:p>
        </w:tc>
      </w:tr>
      <w:tr w:rsidR="0061451B" w:rsidTr="00E54F97">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5" w:type="dxa"/>
          </w:tcPr>
          <w:p w:rsidR="0061451B" w:rsidRDefault="0061451B" w:rsidP="00E54F97">
            <w:pPr>
              <w:pStyle w:val="a3"/>
              <w:jc w:val="both"/>
              <w:rPr>
                <w:rFonts w:ascii="Times New Roman" w:hAnsi="Times New Roman" w:cs="Times New Roman"/>
                <w:color w:val="000000" w:themeColor="text1"/>
                <w:sz w:val="28"/>
                <w:szCs w:val="28"/>
                <w:shd w:val="clear" w:color="auto" w:fill="FFFFFF"/>
              </w:rPr>
            </w:pPr>
          </w:p>
        </w:tc>
      </w:tr>
      <w:tr w:rsidR="0061451B" w:rsidTr="00E54F97">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w:t>
            </w: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4" w:type="dxa"/>
          </w:tcPr>
          <w:p w:rsidR="0061451B" w:rsidRDefault="0061451B" w:rsidP="00E54F97">
            <w:pPr>
              <w:pStyle w:val="a3"/>
              <w:jc w:val="center"/>
              <w:rPr>
                <w:rFonts w:ascii="Times New Roman" w:hAnsi="Times New Roman" w:cs="Times New Roman"/>
                <w:color w:val="000000" w:themeColor="text1"/>
                <w:sz w:val="28"/>
                <w:szCs w:val="28"/>
                <w:shd w:val="clear" w:color="auto" w:fill="FFFFFF"/>
              </w:rPr>
            </w:pPr>
          </w:p>
        </w:tc>
        <w:tc>
          <w:tcPr>
            <w:tcW w:w="1915" w:type="dxa"/>
          </w:tcPr>
          <w:p w:rsidR="0061451B" w:rsidRDefault="0061451B" w:rsidP="00E54F97">
            <w:pPr>
              <w:pStyle w:val="a3"/>
              <w:jc w:val="both"/>
              <w:rPr>
                <w:rFonts w:ascii="Times New Roman" w:hAnsi="Times New Roman" w:cs="Times New Roman"/>
                <w:color w:val="000000" w:themeColor="text1"/>
                <w:sz w:val="28"/>
                <w:szCs w:val="28"/>
                <w:shd w:val="clear" w:color="auto" w:fill="FFFFFF"/>
              </w:rPr>
            </w:pPr>
          </w:p>
        </w:tc>
      </w:tr>
    </w:tbl>
    <w:p w:rsidR="0061451B" w:rsidRDefault="0061451B" w:rsidP="0061451B">
      <w:pPr>
        <w:pStyle w:val="a3"/>
        <w:ind w:left="-567"/>
        <w:jc w:val="both"/>
        <w:rPr>
          <w:rFonts w:ascii="Times New Roman" w:hAnsi="Times New Roman" w:cs="Times New Roman"/>
          <w:color w:val="000000" w:themeColor="text1"/>
          <w:sz w:val="28"/>
          <w:szCs w:val="28"/>
          <w:shd w:val="clear" w:color="auto" w:fill="FFFFFF"/>
        </w:rPr>
      </w:pPr>
    </w:p>
    <w:p w:rsidR="0061451B" w:rsidRDefault="0061451B" w:rsidP="0061451B">
      <w:pPr>
        <w:pStyle w:val="a3"/>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Объясните разницу между пламенем свечи и спиртовки.</w:t>
      </w:r>
    </w:p>
    <w:p w:rsidR="004F42CE" w:rsidRPr="004F42CE" w:rsidRDefault="004F42CE" w:rsidP="004F42CE">
      <w:pPr>
        <w:pStyle w:val="a3"/>
        <w:ind w:left="-567" w:firstLine="425"/>
        <w:jc w:val="both"/>
        <w:rPr>
          <w:rFonts w:ascii="Times New Roman" w:hAnsi="Times New Roman" w:cs="Times New Roman"/>
          <w:b/>
          <w:color w:val="000000" w:themeColor="text1"/>
          <w:sz w:val="28"/>
          <w:szCs w:val="28"/>
        </w:rPr>
      </w:pPr>
    </w:p>
    <w:sectPr w:rsidR="004F42CE" w:rsidRPr="004F42CE" w:rsidSect="005A1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5FC"/>
    <w:multiLevelType w:val="hybridMultilevel"/>
    <w:tmpl w:val="04601E70"/>
    <w:lvl w:ilvl="0" w:tplc="FE0EE53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10DE5A47"/>
    <w:multiLevelType w:val="hybridMultilevel"/>
    <w:tmpl w:val="34228A12"/>
    <w:lvl w:ilvl="0" w:tplc="FD02FAE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16335CA8"/>
    <w:multiLevelType w:val="hybridMultilevel"/>
    <w:tmpl w:val="A44224FC"/>
    <w:lvl w:ilvl="0" w:tplc="2EA4A7B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262341B6"/>
    <w:multiLevelType w:val="hybridMultilevel"/>
    <w:tmpl w:val="22BA8CA2"/>
    <w:lvl w:ilvl="0" w:tplc="E4540EC0">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2C0D3CE5"/>
    <w:multiLevelType w:val="hybridMultilevel"/>
    <w:tmpl w:val="8286D6D2"/>
    <w:lvl w:ilvl="0" w:tplc="DB0E3BB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4E072557"/>
    <w:multiLevelType w:val="hybridMultilevel"/>
    <w:tmpl w:val="9D126954"/>
    <w:lvl w:ilvl="0" w:tplc="BD98EBCC">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505D3C75"/>
    <w:multiLevelType w:val="hybridMultilevel"/>
    <w:tmpl w:val="CC2AE6CA"/>
    <w:lvl w:ilvl="0" w:tplc="25DE000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689B5BA2"/>
    <w:multiLevelType w:val="hybridMultilevel"/>
    <w:tmpl w:val="8A185FA2"/>
    <w:lvl w:ilvl="0" w:tplc="A796C928">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F24D89"/>
    <w:rsid w:val="00195C08"/>
    <w:rsid w:val="001A695E"/>
    <w:rsid w:val="001B055F"/>
    <w:rsid w:val="001F79BF"/>
    <w:rsid w:val="002D7414"/>
    <w:rsid w:val="002F113A"/>
    <w:rsid w:val="00300255"/>
    <w:rsid w:val="004F42CE"/>
    <w:rsid w:val="00513FFF"/>
    <w:rsid w:val="005167EC"/>
    <w:rsid w:val="00570F76"/>
    <w:rsid w:val="005A185A"/>
    <w:rsid w:val="0061451B"/>
    <w:rsid w:val="006D6FA2"/>
    <w:rsid w:val="008A46F4"/>
    <w:rsid w:val="008D62CA"/>
    <w:rsid w:val="009244C9"/>
    <w:rsid w:val="00942989"/>
    <w:rsid w:val="009A405D"/>
    <w:rsid w:val="00A56FD3"/>
    <w:rsid w:val="00AD0D60"/>
    <w:rsid w:val="00B02AB5"/>
    <w:rsid w:val="00B254A6"/>
    <w:rsid w:val="00D7622B"/>
    <w:rsid w:val="00DF679B"/>
    <w:rsid w:val="00F24D89"/>
    <w:rsid w:val="00F532B3"/>
    <w:rsid w:val="00FC5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8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D89"/>
    <w:pPr>
      <w:spacing w:after="0" w:line="240" w:lineRule="auto"/>
    </w:pPr>
  </w:style>
  <w:style w:type="paragraph" w:styleId="a4">
    <w:name w:val="Balloon Text"/>
    <w:basedOn w:val="a"/>
    <w:link w:val="a5"/>
    <w:uiPriority w:val="99"/>
    <w:semiHidden/>
    <w:unhideWhenUsed/>
    <w:rsid w:val="00A56F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FD3"/>
    <w:rPr>
      <w:rFonts w:ascii="Tahoma" w:hAnsi="Tahoma" w:cs="Tahoma"/>
      <w:sz w:val="16"/>
      <w:szCs w:val="16"/>
    </w:rPr>
  </w:style>
  <w:style w:type="table" w:styleId="a6">
    <w:name w:val="Table Grid"/>
    <w:basedOn w:val="a1"/>
    <w:uiPriority w:val="59"/>
    <w:rsid w:val="001B0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2023-01-02T08:17:00Z</dcterms:created>
  <dcterms:modified xsi:type="dcterms:W3CDTF">2023-01-25T14:59:00Z</dcterms:modified>
</cp:coreProperties>
</file>